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538E1" w14:textId="3F3A120A" w:rsidR="000331D4" w:rsidRDefault="00CF4910">
      <w:pPr>
        <w:jc w:val="center"/>
        <w:rPr>
          <w:rFonts w:ascii="Century Gothic" w:eastAsia="Century Gothic" w:hAnsi="Century Gothic" w:cs="Century Gothic"/>
          <w:sz w:val="28"/>
          <w:szCs w:val="28"/>
          <w:u w:val="single"/>
        </w:rPr>
      </w:pPr>
      <w:r>
        <w:rPr>
          <w:rFonts w:ascii="Century Gothic" w:eastAsia="Century Gothic" w:hAnsi="Century Gothic" w:cs="Century Gothic"/>
          <w:b/>
          <w:sz w:val="28"/>
          <w:szCs w:val="28"/>
          <w:u w:val="single"/>
        </w:rPr>
        <w:t xml:space="preserve">Class </w:t>
      </w:r>
      <w:r w:rsidR="00162E87">
        <w:rPr>
          <w:rFonts w:ascii="Century Gothic" w:eastAsia="Century Gothic" w:hAnsi="Century Gothic" w:cs="Century Gothic"/>
          <w:b/>
          <w:sz w:val="28"/>
          <w:szCs w:val="28"/>
          <w:u w:val="single"/>
        </w:rPr>
        <w:t>Falcon</w:t>
      </w:r>
      <w:r w:rsidR="00C00167">
        <w:rPr>
          <w:rFonts w:ascii="Century Gothic" w:eastAsia="Century Gothic" w:hAnsi="Century Gothic" w:cs="Century Gothic"/>
          <w:b/>
          <w:sz w:val="28"/>
          <w:szCs w:val="28"/>
          <w:u w:val="single"/>
        </w:rPr>
        <w:t xml:space="preserve"> Challenge H</w:t>
      </w:r>
      <w:r w:rsidR="00941278">
        <w:rPr>
          <w:rFonts w:ascii="Century Gothic" w:eastAsia="Century Gothic" w:hAnsi="Century Gothic" w:cs="Century Gothic"/>
          <w:b/>
          <w:sz w:val="28"/>
          <w:szCs w:val="28"/>
          <w:u w:val="single"/>
        </w:rPr>
        <w:t>omework Autumn</w:t>
      </w:r>
      <w:r w:rsidR="002B7283">
        <w:rPr>
          <w:rFonts w:ascii="Century Gothic" w:eastAsia="Century Gothic" w:hAnsi="Century Gothic" w:cs="Century Gothic"/>
          <w:b/>
          <w:sz w:val="28"/>
          <w:szCs w:val="28"/>
          <w:u w:val="single"/>
        </w:rPr>
        <w:t xml:space="preserve"> </w:t>
      </w:r>
      <w:r w:rsidR="00162E87">
        <w:rPr>
          <w:rFonts w:ascii="Century Gothic" w:eastAsia="Century Gothic" w:hAnsi="Century Gothic" w:cs="Century Gothic"/>
          <w:b/>
          <w:sz w:val="28"/>
          <w:szCs w:val="28"/>
          <w:u w:val="single"/>
        </w:rPr>
        <w:t>(</w:t>
      </w:r>
      <w:r w:rsidR="00380750">
        <w:rPr>
          <w:rFonts w:ascii="Century Gothic" w:eastAsia="Century Gothic" w:hAnsi="Century Gothic" w:cs="Century Gothic"/>
          <w:b/>
          <w:sz w:val="28"/>
          <w:szCs w:val="28"/>
          <w:u w:val="single"/>
        </w:rPr>
        <w:t>2</w:t>
      </w:r>
      <w:r w:rsidR="00162E87">
        <w:rPr>
          <w:rFonts w:ascii="Century Gothic" w:eastAsia="Century Gothic" w:hAnsi="Century Gothic" w:cs="Century Gothic"/>
          <w:b/>
          <w:sz w:val="28"/>
          <w:szCs w:val="28"/>
          <w:u w:val="single"/>
        </w:rPr>
        <w:t>)</w:t>
      </w:r>
      <w:r w:rsidR="0053751D">
        <w:rPr>
          <w:rFonts w:ascii="Century Gothic" w:eastAsia="Century Gothic" w:hAnsi="Century Gothic" w:cs="Century Gothic"/>
          <w:b/>
          <w:sz w:val="28"/>
          <w:szCs w:val="28"/>
          <w:u w:val="single"/>
        </w:rPr>
        <w:t xml:space="preserve"> – </w:t>
      </w:r>
      <w:r w:rsidR="00380750">
        <w:rPr>
          <w:rFonts w:ascii="Century Gothic" w:eastAsia="Century Gothic" w:hAnsi="Century Gothic" w:cs="Century Gothic"/>
          <w:b/>
          <w:sz w:val="28"/>
          <w:szCs w:val="28"/>
          <w:u w:val="single"/>
        </w:rPr>
        <w:t>The Victorious Victorians</w:t>
      </w:r>
    </w:p>
    <w:p w14:paraId="1183F6D8" w14:textId="77777777" w:rsidR="000331D4" w:rsidRDefault="000331D4">
      <w:pPr>
        <w:jc w:val="center"/>
        <w:rPr>
          <w:rFonts w:ascii="Century Gothic" w:eastAsia="Century Gothic" w:hAnsi="Century Gothic" w:cs="Century Gothic"/>
          <w:sz w:val="28"/>
          <w:szCs w:val="28"/>
          <w:u w:val="single"/>
        </w:rPr>
      </w:pPr>
    </w:p>
    <w:p w14:paraId="5E43FD04" w14:textId="429AE166" w:rsidR="00162E87" w:rsidRDefault="00AA2135" w:rsidP="00AA2135">
      <w:pPr>
        <w:shd w:val="clear" w:color="auto" w:fill="FFFFFF"/>
        <w:jc w:val="center"/>
        <w:rPr>
          <w:rFonts w:ascii="Century Gothic" w:eastAsia="Century Gothic" w:hAnsi="Century Gothic" w:cs="Century Gothic"/>
          <w:sz w:val="20"/>
          <w:szCs w:val="20"/>
        </w:rPr>
      </w:pPr>
      <w:r w:rsidRPr="00AA2135">
        <w:rPr>
          <w:rFonts w:ascii="Century Gothic" w:eastAsia="Century Gothic" w:hAnsi="Century Gothic" w:cs="Century Gothic"/>
          <w:b/>
          <w:i/>
          <w:sz w:val="20"/>
          <w:szCs w:val="20"/>
        </w:rPr>
        <w:t xml:space="preserve">Please note: </w:t>
      </w:r>
      <w:r w:rsidRPr="00AA2135">
        <w:rPr>
          <w:rFonts w:ascii="Century Gothic" w:eastAsia="Century Gothic" w:hAnsi="Century Gothic" w:cs="Century Gothic"/>
          <w:sz w:val="20"/>
          <w:szCs w:val="20"/>
        </w:rPr>
        <w:t xml:space="preserve">At least one </w:t>
      </w:r>
      <w:proofErr w:type="spellStart"/>
      <w:r w:rsidR="00162E87">
        <w:rPr>
          <w:rFonts w:ascii="Century Gothic" w:eastAsia="Century Gothic" w:hAnsi="Century Gothic" w:cs="Century Gothic"/>
          <w:sz w:val="20"/>
          <w:szCs w:val="20"/>
        </w:rPr>
        <w:t>My</w:t>
      </w:r>
      <w:r w:rsidR="00CF4910">
        <w:rPr>
          <w:rFonts w:ascii="Century Gothic" w:eastAsia="Century Gothic" w:hAnsi="Century Gothic" w:cs="Century Gothic"/>
          <w:sz w:val="20"/>
          <w:szCs w:val="20"/>
        </w:rPr>
        <w:t>Maths</w:t>
      </w:r>
      <w:proofErr w:type="spellEnd"/>
      <w:r w:rsidR="00CF4910">
        <w:rPr>
          <w:rFonts w:ascii="Century Gothic" w:eastAsia="Century Gothic" w:hAnsi="Century Gothic" w:cs="Century Gothic"/>
          <w:sz w:val="20"/>
          <w:szCs w:val="20"/>
        </w:rPr>
        <w:t xml:space="preserve"> </w:t>
      </w:r>
      <w:r w:rsidR="00DA029A">
        <w:rPr>
          <w:rFonts w:ascii="Century Gothic" w:eastAsia="Century Gothic" w:hAnsi="Century Gothic" w:cs="Century Gothic"/>
          <w:sz w:val="20"/>
          <w:szCs w:val="20"/>
        </w:rPr>
        <w:t>and one</w:t>
      </w:r>
      <w:r w:rsidR="00CF4910">
        <w:rPr>
          <w:rFonts w:ascii="Century Gothic" w:eastAsia="Century Gothic" w:hAnsi="Century Gothic" w:cs="Century Gothic"/>
          <w:sz w:val="20"/>
          <w:szCs w:val="20"/>
        </w:rPr>
        <w:t xml:space="preserve"> Reading</w:t>
      </w:r>
      <w:r w:rsidR="00162E87">
        <w:rPr>
          <w:rFonts w:ascii="Century Gothic" w:eastAsia="Century Gothic" w:hAnsi="Century Gothic" w:cs="Century Gothic"/>
          <w:sz w:val="20"/>
          <w:szCs w:val="20"/>
        </w:rPr>
        <w:t>/EGPS</w:t>
      </w:r>
      <w:r w:rsidR="00CF4910">
        <w:rPr>
          <w:rFonts w:ascii="Century Gothic" w:eastAsia="Century Gothic" w:hAnsi="Century Gothic" w:cs="Century Gothic"/>
          <w:sz w:val="20"/>
          <w:szCs w:val="20"/>
        </w:rPr>
        <w:t xml:space="preserve"> </w:t>
      </w:r>
      <w:r w:rsidRPr="00AA2135">
        <w:rPr>
          <w:rFonts w:ascii="Century Gothic" w:eastAsia="Century Gothic" w:hAnsi="Century Gothic" w:cs="Century Gothic"/>
          <w:sz w:val="20"/>
          <w:szCs w:val="20"/>
        </w:rPr>
        <w:t>homework must be completed each week in addition to the regular weekly homework (Please see below).</w:t>
      </w:r>
      <w:r w:rsidR="00E34752">
        <w:rPr>
          <w:rFonts w:ascii="Century Gothic" w:eastAsia="Century Gothic" w:hAnsi="Century Gothic" w:cs="Century Gothic"/>
          <w:sz w:val="20"/>
          <w:szCs w:val="20"/>
        </w:rPr>
        <w:t xml:space="preserve">  Weekly tasks will be set each </w:t>
      </w:r>
      <w:r w:rsidR="00162E87">
        <w:rPr>
          <w:rFonts w:ascii="Century Gothic" w:eastAsia="Century Gothic" w:hAnsi="Century Gothic" w:cs="Century Gothic"/>
          <w:sz w:val="20"/>
          <w:szCs w:val="20"/>
        </w:rPr>
        <w:t>Thursday</w:t>
      </w:r>
      <w:r w:rsidR="00E34752">
        <w:rPr>
          <w:rFonts w:ascii="Century Gothic" w:eastAsia="Century Gothic" w:hAnsi="Century Gothic" w:cs="Century Gothic"/>
          <w:sz w:val="20"/>
          <w:szCs w:val="20"/>
        </w:rPr>
        <w:t xml:space="preserve"> and should be completed by the following Tuesday.</w:t>
      </w:r>
      <w:r w:rsidRPr="00AA2135">
        <w:rPr>
          <w:rFonts w:ascii="Century Gothic" w:eastAsia="Century Gothic" w:hAnsi="Century Gothic" w:cs="Century Gothic"/>
          <w:sz w:val="20"/>
          <w:szCs w:val="20"/>
        </w:rPr>
        <w:t xml:space="preserve"> </w:t>
      </w:r>
      <w:r w:rsidR="00CF4910">
        <w:rPr>
          <w:rFonts w:ascii="Century Gothic" w:eastAsia="Century Gothic" w:hAnsi="Century Gothic" w:cs="Century Gothic"/>
          <w:b/>
          <w:sz w:val="20"/>
          <w:szCs w:val="20"/>
          <w:u w:val="single"/>
        </w:rPr>
        <w:t>If you are not able to access a computer at home, please contact me ASAP.</w:t>
      </w:r>
      <w:r w:rsidR="00CF4910">
        <w:rPr>
          <w:rFonts w:ascii="Century Gothic" w:eastAsia="Century Gothic" w:hAnsi="Century Gothic" w:cs="Century Gothic"/>
          <w:sz w:val="20"/>
          <w:szCs w:val="20"/>
        </w:rPr>
        <w:t xml:space="preserve">  You can then also choose to complete any of the other tasks set below.  </w:t>
      </w:r>
      <w:r w:rsidRPr="00AA2135">
        <w:rPr>
          <w:rFonts w:ascii="Century Gothic" w:eastAsia="Century Gothic" w:hAnsi="Century Gothic" w:cs="Century Gothic"/>
          <w:color w:val="000000"/>
          <w:sz w:val="20"/>
          <w:szCs w:val="20"/>
        </w:rPr>
        <w:t>Should weekly homework not be completed, time will be provided, during lunch breaks, in school for your child to complet</w:t>
      </w:r>
      <w:r w:rsidR="00CF4910">
        <w:rPr>
          <w:rFonts w:ascii="Century Gothic" w:eastAsia="Century Gothic" w:hAnsi="Century Gothic" w:cs="Century Gothic"/>
          <w:color w:val="000000"/>
          <w:sz w:val="20"/>
          <w:szCs w:val="20"/>
        </w:rPr>
        <w:t xml:space="preserve">e the </w:t>
      </w:r>
      <w:proofErr w:type="spellStart"/>
      <w:r w:rsidR="00CF4910">
        <w:rPr>
          <w:rFonts w:ascii="Century Gothic" w:eastAsia="Century Gothic" w:hAnsi="Century Gothic" w:cs="Century Gothic"/>
          <w:color w:val="000000"/>
          <w:sz w:val="20"/>
          <w:szCs w:val="20"/>
        </w:rPr>
        <w:t>Maths</w:t>
      </w:r>
      <w:proofErr w:type="spellEnd"/>
      <w:r w:rsidR="00CF4910">
        <w:rPr>
          <w:rFonts w:ascii="Century Gothic" w:eastAsia="Century Gothic" w:hAnsi="Century Gothic" w:cs="Century Gothic"/>
          <w:color w:val="000000"/>
          <w:sz w:val="20"/>
          <w:szCs w:val="20"/>
        </w:rPr>
        <w:t xml:space="preserve"> or Reading </w:t>
      </w:r>
      <w:r w:rsidRPr="00AA2135">
        <w:rPr>
          <w:rFonts w:ascii="Century Gothic" w:eastAsia="Century Gothic" w:hAnsi="Century Gothic" w:cs="Century Gothic"/>
          <w:color w:val="000000"/>
          <w:sz w:val="20"/>
          <w:szCs w:val="20"/>
        </w:rPr>
        <w:t>tasks.</w:t>
      </w:r>
      <w:r w:rsidR="00CF4910">
        <w:rPr>
          <w:rFonts w:ascii="Century Gothic" w:eastAsia="Century Gothic" w:hAnsi="Century Gothic" w:cs="Century Gothic"/>
          <w:color w:val="000000"/>
          <w:sz w:val="20"/>
          <w:szCs w:val="20"/>
        </w:rPr>
        <w:t xml:space="preserve">  </w:t>
      </w:r>
      <w:r w:rsidRPr="00AA2135">
        <w:rPr>
          <w:rFonts w:ascii="Century Gothic" w:eastAsia="Century Gothic" w:hAnsi="Century Gothic" w:cs="Century Gothic"/>
          <w:sz w:val="20"/>
          <w:szCs w:val="20"/>
        </w:rPr>
        <w:t xml:space="preserve">Any project homework must be completed by </w:t>
      </w:r>
    </w:p>
    <w:p w14:paraId="0EA16D8D" w14:textId="4A7248DD" w:rsidR="00AA2135" w:rsidRPr="00AA2135" w:rsidRDefault="00C03B0F" w:rsidP="00AA2135">
      <w:pPr>
        <w:shd w:val="clear" w:color="auto" w:fill="FFFFFF"/>
        <w:jc w:val="center"/>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Tuesday 17</w:t>
      </w:r>
      <w:r w:rsidR="00380750" w:rsidRPr="00380750">
        <w:rPr>
          <w:rFonts w:ascii="Century Gothic" w:eastAsia="Century Gothic" w:hAnsi="Century Gothic" w:cs="Century Gothic"/>
          <w:sz w:val="20"/>
          <w:szCs w:val="20"/>
          <w:vertAlign w:val="superscript"/>
        </w:rPr>
        <w:t>th</w:t>
      </w:r>
      <w:r w:rsidR="00380750">
        <w:rPr>
          <w:rFonts w:ascii="Century Gothic" w:eastAsia="Century Gothic" w:hAnsi="Century Gothic" w:cs="Century Gothic"/>
          <w:sz w:val="20"/>
          <w:szCs w:val="20"/>
        </w:rPr>
        <w:t xml:space="preserve"> December</w:t>
      </w:r>
      <w:r w:rsidR="00162E87">
        <w:rPr>
          <w:rFonts w:ascii="Century Gothic" w:eastAsia="Century Gothic" w:hAnsi="Century Gothic" w:cs="Century Gothic"/>
          <w:sz w:val="20"/>
          <w:szCs w:val="20"/>
        </w:rPr>
        <w:t xml:space="preserve"> 2024</w:t>
      </w:r>
    </w:p>
    <w:p w14:paraId="61F46CB9" w14:textId="77777777" w:rsidR="000331D4" w:rsidRDefault="000331D4">
      <w:pPr>
        <w:shd w:val="clear" w:color="auto" w:fill="FFFFFF"/>
        <w:jc w:val="center"/>
        <w:rPr>
          <w:rFonts w:ascii="Century Gothic" w:eastAsia="Century Gothic" w:hAnsi="Century Gothic" w:cs="Century Gothic"/>
          <w:color w:val="000000"/>
        </w:rPr>
      </w:pPr>
    </w:p>
    <w:tbl>
      <w:tblPr>
        <w:tblStyle w:val="a"/>
        <w:tblW w:w="110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976"/>
        <w:gridCol w:w="1701"/>
        <w:gridCol w:w="4082"/>
      </w:tblGrid>
      <w:tr w:rsidR="000331D4" w14:paraId="62B071CE" w14:textId="77777777" w:rsidTr="00E23492">
        <w:tc>
          <w:tcPr>
            <w:tcW w:w="2269" w:type="dxa"/>
            <w:vMerge w:val="restart"/>
          </w:tcPr>
          <w:p w14:paraId="78FBDF61" w14:textId="77777777" w:rsidR="000331D4" w:rsidRDefault="00363595">
            <w:pPr>
              <w:jc w:val="center"/>
              <w:rPr>
                <w:rFonts w:ascii="Century Gothic" w:eastAsia="Century Gothic" w:hAnsi="Century Gothic" w:cs="Century Gothic"/>
              </w:rPr>
            </w:pPr>
            <w:r>
              <w:rPr>
                <w:noProof/>
              </w:rPr>
              <w:drawing>
                <wp:inline distT="0" distB="0" distL="0" distR="0" wp14:anchorId="79B454A3" wp14:editId="161FF564">
                  <wp:extent cx="980503" cy="1371333"/>
                  <wp:effectExtent l="0" t="0" r="0" b="635"/>
                  <wp:docPr id="1" name="Picture 1" descr="Victoria | Biography, Family Tree, Children, Successor,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 Biography, Family Tree, Children, Successor, &amp; Facts | Britann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0510" cy="1413300"/>
                          </a:xfrm>
                          <a:prstGeom prst="rect">
                            <a:avLst/>
                          </a:prstGeom>
                          <a:noFill/>
                          <a:ln>
                            <a:noFill/>
                          </a:ln>
                        </pic:spPr>
                      </pic:pic>
                    </a:graphicData>
                  </a:graphic>
                </wp:inline>
              </w:drawing>
            </w:r>
          </w:p>
        </w:tc>
        <w:tc>
          <w:tcPr>
            <w:tcW w:w="8759" w:type="dxa"/>
            <w:gridSpan w:val="3"/>
          </w:tcPr>
          <w:p w14:paraId="71B574D6" w14:textId="77777777" w:rsidR="000331D4" w:rsidRDefault="00C00167">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Regular Weekly Homework: Reading, </w:t>
            </w:r>
            <w:r w:rsidR="0053751D">
              <w:rPr>
                <w:rFonts w:ascii="Century Gothic" w:eastAsia="Century Gothic" w:hAnsi="Century Gothic" w:cs="Century Gothic"/>
                <w:b/>
                <w:sz w:val="20"/>
                <w:szCs w:val="20"/>
              </w:rPr>
              <w:t>Spellings</w:t>
            </w:r>
            <w:r w:rsidR="00941278">
              <w:rPr>
                <w:rFonts w:ascii="Century Gothic" w:eastAsia="Century Gothic" w:hAnsi="Century Gothic" w:cs="Century Gothic"/>
                <w:b/>
                <w:sz w:val="20"/>
                <w:szCs w:val="20"/>
              </w:rPr>
              <w:t>, Times Tables</w:t>
            </w:r>
          </w:p>
          <w:p w14:paraId="59502576" w14:textId="64C6CFA1" w:rsidR="000331D4" w:rsidRDefault="00C00167">
            <w:pPr>
              <w:rPr>
                <w:rFonts w:ascii="Century Gothic" w:eastAsia="Century Gothic" w:hAnsi="Century Gothic" w:cs="Century Gothic"/>
                <w:sz w:val="20"/>
                <w:szCs w:val="20"/>
              </w:rPr>
            </w:pPr>
            <w:r>
              <w:rPr>
                <w:rFonts w:ascii="Century Gothic" w:eastAsia="Century Gothic" w:hAnsi="Century Gothic" w:cs="Century Gothic"/>
                <w:i/>
                <w:sz w:val="20"/>
                <w:szCs w:val="20"/>
              </w:rPr>
              <w:t>Reminder: Copies of spelling sheets</w:t>
            </w:r>
            <w:r w:rsidR="00C209FC">
              <w:rPr>
                <w:rFonts w:ascii="Century Gothic" w:eastAsia="Century Gothic" w:hAnsi="Century Gothic" w:cs="Century Gothic"/>
                <w:i/>
                <w:sz w:val="20"/>
                <w:szCs w:val="20"/>
              </w:rPr>
              <w:t xml:space="preserve"> </w:t>
            </w:r>
            <w:r w:rsidR="00162E87">
              <w:rPr>
                <w:rFonts w:ascii="Century Gothic" w:eastAsia="Century Gothic" w:hAnsi="Century Gothic" w:cs="Century Gothic"/>
                <w:i/>
                <w:sz w:val="20"/>
                <w:szCs w:val="20"/>
              </w:rPr>
              <w:t>are</w:t>
            </w:r>
            <w:r>
              <w:rPr>
                <w:rFonts w:ascii="Century Gothic" w:eastAsia="Century Gothic" w:hAnsi="Century Gothic" w:cs="Century Gothic"/>
                <w:i/>
                <w:sz w:val="20"/>
                <w:szCs w:val="20"/>
              </w:rPr>
              <w:t xml:space="preserve"> on our Class web pag</w:t>
            </w:r>
            <w:r w:rsidR="00DA029A">
              <w:rPr>
                <w:rFonts w:ascii="Century Gothic" w:eastAsia="Century Gothic" w:hAnsi="Century Gothic" w:cs="Century Gothic"/>
                <w:i/>
                <w:sz w:val="20"/>
                <w:szCs w:val="20"/>
              </w:rPr>
              <w:t>e</w:t>
            </w:r>
            <w:r w:rsidR="00162E87">
              <w:rPr>
                <w:rFonts w:ascii="Century Gothic" w:eastAsia="Century Gothic" w:hAnsi="Century Gothic" w:cs="Century Gothic"/>
                <w:i/>
                <w:sz w:val="20"/>
                <w:szCs w:val="20"/>
              </w:rPr>
              <w:t>. Times-tables are tested each week on a Tuesday (your child knows which set of times-tables they are on)</w:t>
            </w:r>
          </w:p>
          <w:p w14:paraId="72B9F31C" w14:textId="30A9FB98" w:rsidR="000331D4" w:rsidRDefault="00C00167" w:rsidP="00C209FC">
            <w:pPr>
              <w:rPr>
                <w:rFonts w:ascii="Century Gothic" w:eastAsia="Century Gothic" w:hAnsi="Century Gothic" w:cs="Century Gothic"/>
              </w:rPr>
            </w:pPr>
            <w:r>
              <w:rPr>
                <w:rFonts w:ascii="Century Gothic" w:eastAsia="Century Gothic" w:hAnsi="Century Gothic" w:cs="Century Gothic"/>
                <w:b/>
                <w:sz w:val="20"/>
                <w:szCs w:val="20"/>
              </w:rPr>
              <w:t>Topic-Linked Homework:</w:t>
            </w:r>
            <w:r>
              <w:rPr>
                <w:rFonts w:ascii="Century Gothic" w:eastAsia="Century Gothic" w:hAnsi="Century Gothic" w:cs="Century Gothic"/>
                <w:sz w:val="20"/>
                <w:szCs w:val="20"/>
              </w:rPr>
              <w:t xml:space="preserve"> You are aiming to complete enough activities to earn a minimum of 30 </w:t>
            </w:r>
            <w:r w:rsidR="00DA029A">
              <w:rPr>
                <w:rFonts w:ascii="Century Gothic" w:eastAsia="Century Gothic" w:hAnsi="Century Gothic" w:cs="Century Gothic"/>
                <w:sz w:val="20"/>
                <w:szCs w:val="20"/>
              </w:rPr>
              <w:t>Dojos</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yellow"/>
              </w:rPr>
              <w:t xml:space="preserve">Each Task is worth 5 </w:t>
            </w:r>
            <w:r w:rsidR="00C03B0F">
              <w:rPr>
                <w:rFonts w:ascii="Century Gothic" w:eastAsia="Century Gothic" w:hAnsi="Century Gothic" w:cs="Century Gothic"/>
                <w:sz w:val="20"/>
                <w:szCs w:val="20"/>
                <w:highlight w:val="yellow"/>
              </w:rPr>
              <w:t>d</w:t>
            </w:r>
            <w:r w:rsidR="00DA029A">
              <w:rPr>
                <w:rFonts w:ascii="Century Gothic" w:eastAsia="Century Gothic" w:hAnsi="Century Gothic" w:cs="Century Gothic"/>
                <w:sz w:val="20"/>
                <w:szCs w:val="20"/>
                <w:highlight w:val="yellow"/>
              </w:rPr>
              <w:t>ojos</w:t>
            </w:r>
            <w:r>
              <w:rPr>
                <w:rFonts w:ascii="Century Gothic" w:eastAsia="Century Gothic" w:hAnsi="Century Gothic" w:cs="Century Gothic"/>
                <w:sz w:val="20"/>
                <w:szCs w:val="20"/>
                <w:highlight w:val="yellow"/>
              </w:rPr>
              <w:t>, unless stated otherwise.</w:t>
            </w:r>
            <w:r>
              <w:rPr>
                <w:rFonts w:ascii="Century Gothic" w:eastAsia="Century Gothic" w:hAnsi="Century Gothic" w:cs="Century Gothic"/>
                <w:sz w:val="20"/>
                <w:szCs w:val="20"/>
              </w:rPr>
              <w:t xml:space="preserve"> </w:t>
            </w:r>
            <w:r w:rsidR="004D34D3">
              <w:rPr>
                <w:rFonts w:ascii="Century Gothic" w:eastAsia="Century Gothic" w:hAnsi="Century Gothic" w:cs="Century Gothic"/>
                <w:sz w:val="20"/>
                <w:szCs w:val="20"/>
              </w:rPr>
              <w:t>Ple</w:t>
            </w:r>
            <w:r w:rsidR="00B93649">
              <w:rPr>
                <w:rFonts w:ascii="Century Gothic" w:eastAsia="Century Gothic" w:hAnsi="Century Gothic" w:cs="Century Gothic"/>
                <w:sz w:val="20"/>
                <w:szCs w:val="20"/>
              </w:rPr>
              <w:t xml:space="preserve">ase complete </w:t>
            </w:r>
            <w:r w:rsidR="00C209FC">
              <w:rPr>
                <w:rFonts w:ascii="Century Gothic" w:eastAsia="Century Gothic" w:hAnsi="Century Gothic" w:cs="Century Gothic"/>
                <w:sz w:val="20"/>
                <w:szCs w:val="20"/>
              </w:rPr>
              <w:t xml:space="preserve">written </w:t>
            </w:r>
            <w:r w:rsidR="00B93649">
              <w:rPr>
                <w:rFonts w:ascii="Century Gothic" w:eastAsia="Century Gothic" w:hAnsi="Century Gothic" w:cs="Century Gothic"/>
                <w:sz w:val="20"/>
                <w:szCs w:val="20"/>
              </w:rPr>
              <w:t xml:space="preserve">homework in </w:t>
            </w:r>
            <w:r w:rsidR="00C209FC">
              <w:rPr>
                <w:rFonts w:ascii="Century Gothic" w:eastAsia="Century Gothic" w:hAnsi="Century Gothic" w:cs="Century Gothic"/>
                <w:sz w:val="20"/>
                <w:szCs w:val="20"/>
              </w:rPr>
              <w:t xml:space="preserve">pencil or </w:t>
            </w:r>
            <w:r w:rsidR="00B93649">
              <w:rPr>
                <w:rFonts w:ascii="Century Gothic" w:eastAsia="Century Gothic" w:hAnsi="Century Gothic" w:cs="Century Gothic"/>
                <w:sz w:val="20"/>
                <w:szCs w:val="20"/>
              </w:rPr>
              <w:t xml:space="preserve">handwriting pen </w:t>
            </w:r>
            <w:r w:rsidR="00C209FC">
              <w:rPr>
                <w:rFonts w:ascii="Century Gothic" w:eastAsia="Century Gothic" w:hAnsi="Century Gothic" w:cs="Century Gothic"/>
                <w:sz w:val="20"/>
                <w:szCs w:val="20"/>
              </w:rPr>
              <w:t xml:space="preserve">(if you have a pen </w:t>
            </w:r>
            <w:proofErr w:type="spellStart"/>
            <w:r w:rsidR="00C209FC">
              <w:rPr>
                <w:rFonts w:ascii="Century Gothic" w:eastAsia="Century Gothic" w:hAnsi="Century Gothic" w:cs="Century Gothic"/>
                <w:sz w:val="20"/>
                <w:szCs w:val="20"/>
              </w:rPr>
              <w:t>licence</w:t>
            </w:r>
            <w:proofErr w:type="spellEnd"/>
            <w:r w:rsidR="00C209FC">
              <w:rPr>
                <w:rFonts w:ascii="Century Gothic" w:eastAsia="Century Gothic" w:hAnsi="Century Gothic" w:cs="Century Gothic"/>
                <w:sz w:val="20"/>
                <w:szCs w:val="20"/>
              </w:rPr>
              <w:t>).</w:t>
            </w:r>
          </w:p>
        </w:tc>
      </w:tr>
      <w:tr w:rsidR="000331D4" w14:paraId="30081C12" w14:textId="77777777" w:rsidTr="00363595">
        <w:tc>
          <w:tcPr>
            <w:tcW w:w="2269" w:type="dxa"/>
            <w:vMerge/>
          </w:tcPr>
          <w:p w14:paraId="260AD6C3" w14:textId="77777777" w:rsidR="000331D4" w:rsidRDefault="000331D4">
            <w:pPr>
              <w:widowControl w:val="0"/>
              <w:pBdr>
                <w:top w:val="nil"/>
                <w:left w:val="nil"/>
                <w:bottom w:val="nil"/>
                <w:right w:val="nil"/>
                <w:between w:val="nil"/>
              </w:pBdr>
              <w:spacing w:line="276" w:lineRule="auto"/>
              <w:rPr>
                <w:rFonts w:ascii="Century Gothic" w:eastAsia="Century Gothic" w:hAnsi="Century Gothic" w:cs="Century Gothic"/>
              </w:rPr>
            </w:pPr>
          </w:p>
        </w:tc>
        <w:tc>
          <w:tcPr>
            <w:tcW w:w="2976" w:type="dxa"/>
            <w:tcBorders>
              <w:bottom w:val="single" w:sz="24" w:space="0" w:color="000000"/>
            </w:tcBorders>
          </w:tcPr>
          <w:p w14:paraId="08DDB209"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Knowledge and Understanding</w:t>
            </w:r>
          </w:p>
        </w:tc>
        <w:tc>
          <w:tcPr>
            <w:tcW w:w="1701" w:type="dxa"/>
            <w:tcBorders>
              <w:bottom w:val="single" w:sz="24" w:space="0" w:color="000000"/>
            </w:tcBorders>
          </w:tcPr>
          <w:p w14:paraId="3C03C9C7"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 xml:space="preserve">Applying and </w:t>
            </w:r>
            <w:proofErr w:type="spellStart"/>
            <w:r>
              <w:rPr>
                <w:rFonts w:ascii="Century Gothic" w:eastAsia="Century Gothic" w:hAnsi="Century Gothic" w:cs="Century Gothic"/>
                <w:b/>
              </w:rPr>
              <w:t>Analysing</w:t>
            </w:r>
            <w:proofErr w:type="spellEnd"/>
          </w:p>
        </w:tc>
        <w:tc>
          <w:tcPr>
            <w:tcW w:w="4082" w:type="dxa"/>
            <w:tcBorders>
              <w:bottom w:val="single" w:sz="24" w:space="0" w:color="000000"/>
            </w:tcBorders>
          </w:tcPr>
          <w:p w14:paraId="7860AE35"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Creating and Evaluating</w:t>
            </w:r>
          </w:p>
        </w:tc>
      </w:tr>
      <w:tr w:rsidR="00E34752" w14:paraId="298CE642" w14:textId="77777777" w:rsidTr="00363595">
        <w:trPr>
          <w:trHeight w:val="1501"/>
        </w:trPr>
        <w:tc>
          <w:tcPr>
            <w:tcW w:w="2269" w:type="dxa"/>
            <w:tcBorders>
              <w:top w:val="single" w:sz="24" w:space="0" w:color="000000"/>
              <w:left w:val="single" w:sz="24" w:space="0" w:color="000000"/>
              <w:bottom w:val="single" w:sz="24" w:space="0" w:color="000000"/>
              <w:right w:val="single" w:sz="6" w:space="0" w:color="000000"/>
            </w:tcBorders>
          </w:tcPr>
          <w:p w14:paraId="422998E9" w14:textId="77777777" w:rsidR="00E34752" w:rsidRPr="00C00167" w:rsidRDefault="00E34752">
            <w:pPr>
              <w:rPr>
                <w:rFonts w:ascii="Century Gothic" w:eastAsia="Century Gothic" w:hAnsi="Century Gothic" w:cs="Century Gothic"/>
              </w:rPr>
            </w:pPr>
            <w:r w:rsidRPr="00C00167">
              <w:rPr>
                <w:rFonts w:ascii="Century Gothic" w:eastAsia="Century Gothic" w:hAnsi="Century Gothic" w:cs="Century Gothic"/>
                <w:b/>
              </w:rPr>
              <w:t>Communication and Literacy</w:t>
            </w:r>
          </w:p>
          <w:p w14:paraId="50DBE93A" w14:textId="77777777" w:rsidR="00E34752" w:rsidRPr="00C00167" w:rsidRDefault="00E34752">
            <w:pPr>
              <w:rPr>
                <w:rFonts w:ascii="Century Gothic" w:eastAsia="Century Gothic" w:hAnsi="Century Gothic" w:cs="Century Gothic"/>
              </w:rPr>
            </w:pPr>
            <w:r w:rsidRPr="00C00167">
              <w:rPr>
                <w:rFonts w:ascii="Century Gothic" w:eastAsia="Century Gothic" w:hAnsi="Century Gothic" w:cs="Century Gothic"/>
                <w:b/>
              </w:rPr>
              <w:t>(Reading, Writing and Speaking)</w:t>
            </w:r>
          </w:p>
          <w:p w14:paraId="1F8F33F5" w14:textId="77777777" w:rsidR="00E34752" w:rsidRPr="00C00167" w:rsidRDefault="00E34752">
            <w:pPr>
              <w:rPr>
                <w:rFonts w:ascii="Century Gothic" w:eastAsia="Century Gothic" w:hAnsi="Century Gothic" w:cs="Century Gothic"/>
              </w:rPr>
            </w:pPr>
          </w:p>
          <w:p w14:paraId="53C90855" w14:textId="77777777" w:rsidR="00E34752" w:rsidRPr="00C00167" w:rsidRDefault="00E34752">
            <w:pPr>
              <w:rPr>
                <w:rFonts w:ascii="Century Gothic" w:eastAsia="Century Gothic" w:hAnsi="Century Gothic" w:cs="Century Gothic"/>
              </w:rPr>
            </w:pPr>
          </w:p>
        </w:tc>
        <w:tc>
          <w:tcPr>
            <w:tcW w:w="4677" w:type="dxa"/>
            <w:gridSpan w:val="2"/>
            <w:tcBorders>
              <w:top w:val="single" w:sz="24" w:space="0" w:color="000000"/>
              <w:left w:val="single" w:sz="6" w:space="0" w:color="000000"/>
              <w:bottom w:val="single" w:sz="24" w:space="0" w:color="000000"/>
              <w:right w:val="single" w:sz="6" w:space="0" w:color="000000"/>
            </w:tcBorders>
          </w:tcPr>
          <w:p w14:paraId="625185E9" w14:textId="4B0A13B3" w:rsidR="00E34752" w:rsidRPr="00C00167" w:rsidRDefault="00E34752">
            <w:pPr>
              <w:rPr>
                <w:rFonts w:ascii="Century Gothic" w:eastAsia="Century Gothic" w:hAnsi="Century Gothic" w:cs="Century Gothic"/>
                <w:u w:val="single"/>
              </w:rPr>
            </w:pPr>
            <w:r w:rsidRPr="00C00167">
              <w:rPr>
                <w:rFonts w:ascii="Century Gothic" w:eastAsia="Century Gothic" w:hAnsi="Century Gothic" w:cs="Century Gothic"/>
                <w:b/>
                <w:u w:val="single"/>
              </w:rPr>
              <w:t xml:space="preserve">Reading </w:t>
            </w:r>
            <w:r w:rsidR="00C03B0F">
              <w:rPr>
                <w:rFonts w:ascii="Century Gothic" w:eastAsia="Century Gothic" w:hAnsi="Century Gothic" w:cs="Century Gothic"/>
                <w:b/>
                <w:u w:val="single"/>
              </w:rPr>
              <w:t xml:space="preserve">/ EGPS </w:t>
            </w:r>
            <w:r w:rsidRPr="00C00167">
              <w:rPr>
                <w:rFonts w:ascii="Century Gothic" w:eastAsia="Century Gothic" w:hAnsi="Century Gothic" w:cs="Century Gothic"/>
                <w:b/>
                <w:u w:val="single"/>
              </w:rPr>
              <w:t>Activity</w:t>
            </w:r>
          </w:p>
          <w:p w14:paraId="6C8B1E19" w14:textId="49AC68B4" w:rsidR="00E34752" w:rsidRPr="00C00167" w:rsidRDefault="00E34752" w:rsidP="00AA2135">
            <w:pPr>
              <w:rPr>
                <w:rFonts w:ascii="Century Gothic" w:eastAsia="Century Gothic" w:hAnsi="Century Gothic" w:cs="Century Gothic"/>
              </w:rPr>
            </w:pPr>
            <w:r w:rsidRPr="002B7283">
              <w:rPr>
                <w:rFonts w:ascii="Century Gothic" w:eastAsia="Century Gothic" w:hAnsi="Century Gothic" w:cs="Century Gothic"/>
                <w:sz w:val="22"/>
                <w:szCs w:val="22"/>
              </w:rPr>
              <w:t>Reading</w:t>
            </w:r>
            <w:r>
              <w:rPr>
                <w:rFonts w:ascii="Century Gothic" w:eastAsia="Century Gothic" w:hAnsi="Century Gothic" w:cs="Century Gothic"/>
                <w:sz w:val="22"/>
                <w:szCs w:val="22"/>
              </w:rPr>
              <w:t xml:space="preserve"> comprehension tasks</w:t>
            </w:r>
            <w:r w:rsidR="00C03B0F">
              <w:rPr>
                <w:rFonts w:ascii="Century Gothic" w:eastAsia="Century Gothic" w:hAnsi="Century Gothic" w:cs="Century Gothic"/>
                <w:sz w:val="22"/>
                <w:szCs w:val="22"/>
              </w:rPr>
              <w:t>/ EGPS tasks are set</w:t>
            </w:r>
            <w:r>
              <w:rPr>
                <w:rFonts w:ascii="Century Gothic" w:eastAsia="Century Gothic" w:hAnsi="Century Gothic" w:cs="Century Gothic"/>
                <w:sz w:val="22"/>
                <w:szCs w:val="22"/>
              </w:rPr>
              <w:t xml:space="preserve"> weekly on Education City.  5 </w:t>
            </w:r>
            <w:r w:rsidR="00C03B0F">
              <w:rPr>
                <w:rFonts w:ascii="Century Gothic" w:eastAsia="Century Gothic" w:hAnsi="Century Gothic" w:cs="Century Gothic"/>
                <w:sz w:val="22"/>
                <w:szCs w:val="22"/>
              </w:rPr>
              <w:t>dojo points will</w:t>
            </w:r>
            <w:r>
              <w:rPr>
                <w:rFonts w:ascii="Century Gothic" w:eastAsia="Century Gothic" w:hAnsi="Century Gothic" w:cs="Century Gothic"/>
                <w:sz w:val="22"/>
                <w:szCs w:val="22"/>
              </w:rPr>
              <w:t xml:space="preserve"> be rewarded for activities that score 70% or above.</w:t>
            </w:r>
          </w:p>
          <w:p w14:paraId="4585BF62" w14:textId="6D75F103" w:rsidR="00E34752" w:rsidRDefault="00C03B0F" w:rsidP="008C483F">
            <w:pPr>
              <w:rPr>
                <w:rFonts w:ascii="Century Gothic" w:eastAsia="Century Gothic" w:hAnsi="Century Gothic" w:cs="Century Gothic"/>
              </w:rPr>
            </w:pPr>
            <w:hyperlink r:id="rId5" w:history="1">
              <w:r w:rsidRPr="000B5F06">
                <w:rPr>
                  <w:rStyle w:val="Hyperlink"/>
                  <w:rFonts w:ascii="Century Gothic" w:eastAsia="Century Gothic" w:hAnsi="Century Gothic" w:cs="Century Gothic"/>
                </w:rPr>
                <w:t>www.educationcity.co.uk</w:t>
              </w:r>
            </w:hyperlink>
          </w:p>
          <w:p w14:paraId="300E98D9" w14:textId="493D438F" w:rsidR="00C03B0F" w:rsidRPr="00C00167" w:rsidRDefault="00C03B0F" w:rsidP="008C483F">
            <w:pPr>
              <w:rPr>
                <w:rFonts w:ascii="Century Gothic" w:eastAsia="Century Gothic" w:hAnsi="Century Gothic" w:cs="Century Gothic"/>
              </w:rPr>
            </w:pPr>
          </w:p>
        </w:tc>
        <w:tc>
          <w:tcPr>
            <w:tcW w:w="4082" w:type="dxa"/>
            <w:tcBorders>
              <w:top w:val="single" w:sz="24" w:space="0" w:color="000000"/>
              <w:left w:val="single" w:sz="6" w:space="0" w:color="000000"/>
              <w:bottom w:val="single" w:sz="24" w:space="0" w:color="000000"/>
              <w:right w:val="single" w:sz="24" w:space="0" w:color="000000"/>
            </w:tcBorders>
          </w:tcPr>
          <w:p w14:paraId="3B0A88BC" w14:textId="77777777" w:rsidR="00E34752" w:rsidRDefault="00380750">
            <w:pPr>
              <w:rPr>
                <w:rFonts w:ascii="Century Gothic" w:eastAsia="Century Gothic" w:hAnsi="Century Gothic" w:cs="Century Gothic"/>
                <w:b/>
                <w:u w:val="single"/>
              </w:rPr>
            </w:pPr>
            <w:r>
              <w:rPr>
                <w:rFonts w:ascii="Century Gothic" w:eastAsia="Century Gothic" w:hAnsi="Century Gothic" w:cs="Century Gothic"/>
                <w:b/>
                <w:u w:val="single"/>
              </w:rPr>
              <w:t>Play script</w:t>
            </w:r>
          </w:p>
          <w:p w14:paraId="1E2C6E37" w14:textId="77777777" w:rsidR="00E34752" w:rsidRPr="002B7283" w:rsidRDefault="00380750" w:rsidP="002B7283">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Choose your </w:t>
            </w:r>
            <w:proofErr w:type="spellStart"/>
            <w:r>
              <w:rPr>
                <w:rFonts w:ascii="Century Gothic" w:eastAsia="Century Gothic" w:hAnsi="Century Gothic" w:cs="Century Gothic"/>
                <w:sz w:val="22"/>
                <w:szCs w:val="22"/>
              </w:rPr>
              <w:t>favourite</w:t>
            </w:r>
            <w:proofErr w:type="spellEnd"/>
            <w:r>
              <w:rPr>
                <w:rFonts w:ascii="Century Gothic" w:eastAsia="Century Gothic" w:hAnsi="Century Gothic" w:cs="Century Gothic"/>
                <w:sz w:val="22"/>
                <w:szCs w:val="22"/>
              </w:rPr>
              <w:t xml:space="preserve"> book and retell the story in the form of a play script.  Remember to include settings and stage directions.</w:t>
            </w:r>
          </w:p>
        </w:tc>
      </w:tr>
      <w:tr w:rsidR="00C209FC" w14:paraId="1031148F" w14:textId="77777777" w:rsidTr="00363595">
        <w:trPr>
          <w:trHeight w:val="2235"/>
        </w:trPr>
        <w:tc>
          <w:tcPr>
            <w:tcW w:w="2269" w:type="dxa"/>
            <w:tcBorders>
              <w:top w:val="single" w:sz="24" w:space="0" w:color="000000"/>
              <w:left w:val="single" w:sz="24" w:space="0" w:color="000000"/>
              <w:bottom w:val="single" w:sz="24" w:space="0" w:color="000000"/>
              <w:right w:val="single" w:sz="6" w:space="0" w:color="000000"/>
            </w:tcBorders>
          </w:tcPr>
          <w:p w14:paraId="1D6A473F" w14:textId="77777777" w:rsidR="00C209FC" w:rsidRPr="00C00167" w:rsidRDefault="00C209FC">
            <w:pPr>
              <w:rPr>
                <w:rFonts w:ascii="Century Gothic" w:eastAsia="Century Gothic" w:hAnsi="Century Gothic" w:cs="Century Gothic"/>
              </w:rPr>
            </w:pPr>
            <w:r w:rsidRPr="00C00167">
              <w:rPr>
                <w:rFonts w:ascii="Century Gothic" w:eastAsia="Century Gothic" w:hAnsi="Century Gothic" w:cs="Century Gothic"/>
                <w:b/>
              </w:rPr>
              <w:t xml:space="preserve">Logical, Reasoning </w:t>
            </w:r>
            <w:proofErr w:type="gramStart"/>
            <w:r w:rsidRPr="00C00167">
              <w:rPr>
                <w:rFonts w:ascii="Century Gothic" w:eastAsia="Century Gothic" w:hAnsi="Century Gothic" w:cs="Century Gothic"/>
                <w:b/>
              </w:rPr>
              <w:t>and  Mathematical</w:t>
            </w:r>
            <w:proofErr w:type="gramEnd"/>
          </w:p>
          <w:p w14:paraId="113C0A7D" w14:textId="77777777" w:rsidR="00C209FC" w:rsidRPr="00C00167" w:rsidRDefault="00C209FC">
            <w:pPr>
              <w:rPr>
                <w:rFonts w:ascii="Century Gothic" w:eastAsia="Century Gothic" w:hAnsi="Century Gothic" w:cs="Century Gothic"/>
              </w:rPr>
            </w:pPr>
            <w:r w:rsidRPr="00C00167">
              <w:rPr>
                <w:rFonts w:ascii="Century Gothic" w:eastAsia="Century Gothic" w:hAnsi="Century Gothic" w:cs="Century Gothic"/>
                <w:b/>
              </w:rPr>
              <w:t xml:space="preserve">(Science and </w:t>
            </w:r>
            <w:proofErr w:type="spellStart"/>
            <w:r w:rsidRPr="00C00167">
              <w:rPr>
                <w:rFonts w:ascii="Century Gothic" w:eastAsia="Century Gothic" w:hAnsi="Century Gothic" w:cs="Century Gothic"/>
                <w:b/>
              </w:rPr>
              <w:t>Maths</w:t>
            </w:r>
            <w:proofErr w:type="spellEnd"/>
            <w:r w:rsidRPr="00C00167">
              <w:rPr>
                <w:rFonts w:ascii="Century Gothic" w:eastAsia="Century Gothic" w:hAnsi="Century Gothic" w:cs="Century Gothic"/>
                <w:b/>
              </w:rPr>
              <w:t>)</w:t>
            </w:r>
          </w:p>
          <w:p w14:paraId="476B25A4" w14:textId="77777777" w:rsidR="00C209FC" w:rsidRPr="00C00167" w:rsidRDefault="00C209FC">
            <w:pPr>
              <w:rPr>
                <w:rFonts w:ascii="Century Gothic" w:eastAsia="Century Gothic" w:hAnsi="Century Gothic" w:cs="Century Gothic"/>
              </w:rPr>
            </w:pPr>
          </w:p>
          <w:p w14:paraId="748FE24F" w14:textId="77777777" w:rsidR="00C209FC" w:rsidRPr="00C00167" w:rsidRDefault="00C209FC">
            <w:pPr>
              <w:rPr>
                <w:rFonts w:ascii="Century Gothic" w:eastAsia="Century Gothic" w:hAnsi="Century Gothic" w:cs="Century Gothic"/>
              </w:rPr>
            </w:pPr>
          </w:p>
        </w:tc>
        <w:tc>
          <w:tcPr>
            <w:tcW w:w="4677" w:type="dxa"/>
            <w:gridSpan w:val="2"/>
            <w:tcBorders>
              <w:top w:val="single" w:sz="24" w:space="0" w:color="000000"/>
              <w:left w:val="single" w:sz="6" w:space="0" w:color="000000"/>
              <w:bottom w:val="single" w:sz="24" w:space="0" w:color="000000"/>
              <w:right w:val="single" w:sz="6" w:space="0" w:color="000000"/>
            </w:tcBorders>
          </w:tcPr>
          <w:p w14:paraId="4EE9F9D1" w14:textId="1D621018" w:rsidR="00C209FC" w:rsidRPr="00C00167" w:rsidRDefault="00C209FC">
            <w:pPr>
              <w:rPr>
                <w:rFonts w:ascii="Century Gothic" w:eastAsia="Century Gothic" w:hAnsi="Century Gothic" w:cs="Century Gothic"/>
                <w:b/>
                <w:u w:val="single"/>
              </w:rPr>
            </w:pPr>
            <w:proofErr w:type="spellStart"/>
            <w:r w:rsidRPr="00C00167">
              <w:rPr>
                <w:rFonts w:ascii="Century Gothic" w:eastAsia="Century Gothic" w:hAnsi="Century Gothic" w:cs="Century Gothic"/>
                <w:b/>
                <w:u w:val="single"/>
              </w:rPr>
              <w:t>MyMaths</w:t>
            </w:r>
            <w:proofErr w:type="spellEnd"/>
          </w:p>
          <w:p w14:paraId="0121B05B" w14:textId="1CD8CBF9" w:rsidR="00C209FC" w:rsidRPr="002C1E06" w:rsidRDefault="00C209FC">
            <w:pPr>
              <w:rPr>
                <w:rFonts w:ascii="Century Gothic" w:eastAsia="Century Gothic" w:hAnsi="Century Gothic" w:cs="Century Gothic"/>
                <w:sz w:val="22"/>
                <w:szCs w:val="22"/>
              </w:rPr>
            </w:pPr>
            <w:r w:rsidRPr="002C1E06">
              <w:rPr>
                <w:rFonts w:ascii="Century Gothic" w:eastAsia="Century Gothic" w:hAnsi="Century Gothic" w:cs="Century Gothic"/>
                <w:sz w:val="22"/>
                <w:szCs w:val="22"/>
              </w:rPr>
              <w:t xml:space="preserve">Please login </w:t>
            </w:r>
            <w:r w:rsidR="00C03B0F">
              <w:rPr>
                <w:rFonts w:ascii="Century Gothic" w:eastAsia="Century Gothic" w:hAnsi="Century Gothic" w:cs="Century Gothic"/>
                <w:sz w:val="22"/>
                <w:szCs w:val="22"/>
              </w:rPr>
              <w:t>in</w:t>
            </w:r>
            <w:r w:rsidRPr="002C1E06">
              <w:rPr>
                <w:rFonts w:ascii="Century Gothic" w:eastAsia="Century Gothic" w:hAnsi="Century Gothic" w:cs="Century Gothic"/>
                <w:sz w:val="22"/>
                <w:szCs w:val="22"/>
              </w:rPr>
              <w:t xml:space="preserve">to </w:t>
            </w:r>
            <w:r w:rsidR="00C03B0F">
              <w:rPr>
                <w:rFonts w:ascii="Century Gothic" w:eastAsia="Century Gothic" w:hAnsi="Century Gothic" w:cs="Century Gothic"/>
                <w:sz w:val="22"/>
                <w:szCs w:val="22"/>
              </w:rPr>
              <w:t xml:space="preserve">your </w:t>
            </w:r>
            <w:proofErr w:type="spellStart"/>
            <w:r w:rsidRPr="002C1E06">
              <w:rPr>
                <w:rFonts w:ascii="Century Gothic" w:eastAsia="Century Gothic" w:hAnsi="Century Gothic" w:cs="Century Gothic"/>
                <w:sz w:val="22"/>
                <w:szCs w:val="22"/>
              </w:rPr>
              <w:t>MyMaths</w:t>
            </w:r>
            <w:proofErr w:type="spellEnd"/>
            <w:r w:rsidRPr="002C1E06">
              <w:rPr>
                <w:rFonts w:ascii="Century Gothic" w:eastAsia="Century Gothic" w:hAnsi="Century Gothic" w:cs="Century Gothic"/>
                <w:sz w:val="22"/>
                <w:szCs w:val="22"/>
              </w:rPr>
              <w:t xml:space="preserve"> </w:t>
            </w:r>
            <w:r w:rsidR="00C03B0F">
              <w:rPr>
                <w:rFonts w:ascii="Century Gothic" w:eastAsia="Century Gothic" w:hAnsi="Century Gothic" w:cs="Century Gothic"/>
                <w:sz w:val="22"/>
                <w:szCs w:val="22"/>
              </w:rPr>
              <w:t xml:space="preserve">account </w:t>
            </w:r>
            <w:r w:rsidRPr="002C1E06">
              <w:rPr>
                <w:rFonts w:ascii="Century Gothic" w:eastAsia="Century Gothic" w:hAnsi="Century Gothic" w:cs="Century Gothic"/>
                <w:sz w:val="22"/>
                <w:szCs w:val="22"/>
              </w:rPr>
              <w:t>to see the weekly tasks</w:t>
            </w:r>
            <w:r w:rsidR="00C03B0F">
              <w:rPr>
                <w:rFonts w:ascii="Century Gothic" w:eastAsia="Century Gothic" w:hAnsi="Century Gothic" w:cs="Century Gothic"/>
                <w:sz w:val="22"/>
                <w:szCs w:val="22"/>
              </w:rPr>
              <w:t>.</w:t>
            </w:r>
            <w:r>
              <w:rPr>
                <w:rFonts w:ascii="Century Gothic" w:eastAsia="Century Gothic" w:hAnsi="Century Gothic" w:cs="Century Gothic"/>
                <w:sz w:val="22"/>
                <w:szCs w:val="22"/>
              </w:rPr>
              <w:t>5 points will be rewarded for activities that score 70% or above (or activities that score lower than that if they have been attempted at least 3 times).</w:t>
            </w:r>
          </w:p>
          <w:p w14:paraId="047735FB" w14:textId="77777777" w:rsidR="00C209FC" w:rsidRPr="002C1E06" w:rsidRDefault="00C209FC">
            <w:pPr>
              <w:rPr>
                <w:rFonts w:ascii="Century Gothic" w:eastAsia="Century Gothic" w:hAnsi="Century Gothic" w:cs="Century Gothic"/>
                <w:color w:val="1155CC"/>
                <w:sz w:val="22"/>
                <w:szCs w:val="22"/>
                <w:u w:val="single"/>
              </w:rPr>
            </w:pPr>
            <w:hyperlink r:id="rId6" w:history="1">
              <w:r w:rsidRPr="002C1E06">
                <w:rPr>
                  <w:rStyle w:val="Hyperlink"/>
                  <w:rFonts w:ascii="Century Gothic" w:eastAsia="Century Gothic" w:hAnsi="Century Gothic" w:cs="Century Gothic"/>
                  <w:sz w:val="22"/>
                  <w:szCs w:val="22"/>
                </w:rPr>
                <w:t>www.mymaths.co.uk</w:t>
              </w:r>
            </w:hyperlink>
          </w:p>
          <w:p w14:paraId="6C5E8405" w14:textId="77777777" w:rsidR="00C209FC" w:rsidRPr="00E3669A" w:rsidRDefault="00C209FC" w:rsidP="00E3669A">
            <w:pPr>
              <w:rPr>
                <w:rFonts w:ascii="Century Gothic" w:eastAsia="Century Gothic" w:hAnsi="Century Gothic" w:cs="Century Gothic"/>
              </w:rPr>
            </w:pPr>
          </w:p>
        </w:tc>
        <w:tc>
          <w:tcPr>
            <w:tcW w:w="4082" w:type="dxa"/>
            <w:tcBorders>
              <w:top w:val="single" w:sz="24" w:space="0" w:color="000000"/>
              <w:left w:val="single" w:sz="6" w:space="0" w:color="000000"/>
              <w:bottom w:val="single" w:sz="24" w:space="0" w:color="000000"/>
              <w:right w:val="single" w:sz="24" w:space="0" w:color="000000"/>
            </w:tcBorders>
          </w:tcPr>
          <w:p w14:paraId="00FBB51B" w14:textId="77777777" w:rsidR="00C209FC" w:rsidRDefault="00380750">
            <w:pPr>
              <w:ind w:right="33"/>
              <w:rPr>
                <w:rFonts w:ascii="Century Gothic" w:eastAsia="Century Gothic" w:hAnsi="Century Gothic" w:cs="Century Gothic"/>
                <w:b/>
                <w:u w:val="single"/>
              </w:rPr>
            </w:pPr>
            <w:r>
              <w:rPr>
                <w:rFonts w:ascii="Century Gothic" w:eastAsia="Century Gothic" w:hAnsi="Century Gothic" w:cs="Century Gothic"/>
                <w:b/>
                <w:u w:val="single"/>
              </w:rPr>
              <w:t>Electricity</w:t>
            </w:r>
            <w:r w:rsidR="00C209FC">
              <w:rPr>
                <w:rFonts w:ascii="Century Gothic" w:eastAsia="Century Gothic" w:hAnsi="Century Gothic" w:cs="Century Gothic"/>
                <w:b/>
                <w:u w:val="single"/>
              </w:rPr>
              <w:t xml:space="preserve"> (Science)</w:t>
            </w:r>
          </w:p>
          <w:p w14:paraId="32FFDD0D" w14:textId="77777777" w:rsidR="00C03B0F" w:rsidRDefault="00C03B0F">
            <w:pPr>
              <w:ind w:right="33"/>
              <w:rPr>
                <w:rFonts w:ascii="Century Gothic" w:eastAsia="Century Gothic" w:hAnsi="Century Gothic" w:cs="Century Gothic"/>
                <w:b/>
                <w:u w:val="single"/>
              </w:rPr>
            </w:pPr>
          </w:p>
          <w:p w14:paraId="4D26ABC3" w14:textId="77777777" w:rsidR="00C209FC" w:rsidRDefault="00C03B0F">
            <w:pPr>
              <w:ind w:right="33"/>
              <w:rPr>
                <w:rFonts w:ascii="Century Gothic" w:hAnsi="Century Gothic"/>
                <w:sz w:val="22"/>
                <w:szCs w:val="22"/>
              </w:rPr>
            </w:pPr>
            <w:r>
              <w:rPr>
                <w:rFonts w:ascii="Century Gothic" w:hAnsi="Century Gothic"/>
                <w:sz w:val="22"/>
                <w:szCs w:val="22"/>
              </w:rPr>
              <w:t>Watch BBC Bitesize ‘How to stay safe around Electricity’</w:t>
            </w:r>
          </w:p>
          <w:p w14:paraId="73206647" w14:textId="77777777" w:rsidR="00C03B0F" w:rsidRDefault="00C03B0F">
            <w:pPr>
              <w:ind w:right="33"/>
              <w:rPr>
                <w:rFonts w:ascii="Century Gothic" w:hAnsi="Century Gothic"/>
                <w:sz w:val="22"/>
                <w:szCs w:val="22"/>
              </w:rPr>
            </w:pPr>
          </w:p>
          <w:p w14:paraId="535F75A5" w14:textId="46D8282F" w:rsidR="00C03B0F" w:rsidRPr="00AA2135" w:rsidRDefault="00C03B0F">
            <w:pPr>
              <w:ind w:right="33"/>
              <w:rPr>
                <w:rFonts w:ascii="Century Gothic" w:eastAsia="Century Gothic" w:hAnsi="Century Gothic" w:cs="Century Gothic"/>
                <w:sz w:val="22"/>
                <w:szCs w:val="22"/>
              </w:rPr>
            </w:pPr>
            <w:r>
              <w:rPr>
                <w:rFonts w:ascii="Century Gothic" w:hAnsi="Century Gothic"/>
                <w:sz w:val="22"/>
                <w:szCs w:val="22"/>
              </w:rPr>
              <w:t>Design a poster stating five rules for keeping safe around electricity</w:t>
            </w:r>
          </w:p>
        </w:tc>
      </w:tr>
      <w:tr w:rsidR="001075AA" w14:paraId="6253E288" w14:textId="77777777" w:rsidTr="00C03B0F">
        <w:trPr>
          <w:trHeight w:val="3171"/>
        </w:trPr>
        <w:tc>
          <w:tcPr>
            <w:tcW w:w="2269" w:type="dxa"/>
            <w:tcBorders>
              <w:top w:val="single" w:sz="24" w:space="0" w:color="000000"/>
              <w:left w:val="single" w:sz="24" w:space="0" w:color="000000"/>
              <w:bottom w:val="single" w:sz="24" w:space="0" w:color="000000"/>
              <w:right w:val="single" w:sz="6" w:space="0" w:color="000000"/>
            </w:tcBorders>
          </w:tcPr>
          <w:p w14:paraId="45EE7A2E" w14:textId="77777777" w:rsidR="001075AA" w:rsidRPr="00C00167" w:rsidRDefault="001075AA">
            <w:pPr>
              <w:rPr>
                <w:rFonts w:ascii="Century Gothic" w:eastAsia="Century Gothic" w:hAnsi="Century Gothic" w:cs="Century Gothic"/>
              </w:rPr>
            </w:pPr>
            <w:r w:rsidRPr="00C00167">
              <w:rPr>
                <w:rFonts w:ascii="Century Gothic" w:eastAsia="Century Gothic" w:hAnsi="Century Gothic" w:cs="Century Gothic"/>
                <w:b/>
              </w:rPr>
              <w:t>Visual/ Spatial/ Kinesthetic</w:t>
            </w:r>
          </w:p>
          <w:p w14:paraId="68D21472" w14:textId="77777777" w:rsidR="001075AA" w:rsidRPr="00C00167" w:rsidRDefault="001075AA">
            <w:pPr>
              <w:rPr>
                <w:rFonts w:ascii="Century Gothic" w:eastAsia="Century Gothic" w:hAnsi="Century Gothic" w:cs="Century Gothic"/>
              </w:rPr>
            </w:pPr>
            <w:r w:rsidRPr="00C00167">
              <w:rPr>
                <w:rFonts w:ascii="Century Gothic" w:eastAsia="Century Gothic" w:hAnsi="Century Gothic" w:cs="Century Gothic"/>
                <w:b/>
              </w:rPr>
              <w:t>(Creative Arts)</w:t>
            </w:r>
          </w:p>
        </w:tc>
        <w:tc>
          <w:tcPr>
            <w:tcW w:w="2976" w:type="dxa"/>
            <w:tcBorders>
              <w:top w:val="single" w:sz="24" w:space="0" w:color="000000"/>
              <w:left w:val="single" w:sz="6" w:space="0" w:color="000000"/>
              <w:bottom w:val="single" w:sz="24" w:space="0" w:color="000000"/>
              <w:right w:val="single" w:sz="6" w:space="0" w:color="000000"/>
            </w:tcBorders>
          </w:tcPr>
          <w:p w14:paraId="5E673C2B" w14:textId="77777777" w:rsidR="00363595" w:rsidRDefault="00363595" w:rsidP="00363595">
            <w:pPr>
              <w:ind w:right="-108"/>
              <w:rPr>
                <w:rFonts w:ascii="Century Gothic" w:eastAsia="Century Gothic" w:hAnsi="Century Gothic" w:cs="Century Gothic"/>
                <w:sz w:val="22"/>
                <w:szCs w:val="22"/>
              </w:rPr>
            </w:pPr>
            <w:r>
              <w:rPr>
                <w:rFonts w:ascii="Century Gothic" w:eastAsia="Century Gothic" w:hAnsi="Century Gothic" w:cs="Century Gothic"/>
                <w:b/>
                <w:u w:val="single"/>
              </w:rPr>
              <w:t>History</w:t>
            </w:r>
          </w:p>
          <w:p w14:paraId="6AED00E5" w14:textId="15C88BDB" w:rsidR="001075AA" w:rsidRPr="00C03B0F" w:rsidRDefault="00363595" w:rsidP="00C03B0F">
            <w:pPr>
              <w:ind w:right="-108"/>
              <w:rPr>
                <w:rFonts w:ascii="Century Gothic" w:eastAsia="Century Gothic" w:hAnsi="Century Gothic" w:cs="Century Gothic"/>
                <w:sz w:val="22"/>
                <w:szCs w:val="22"/>
              </w:rPr>
            </w:pPr>
            <w:r>
              <w:rPr>
                <w:rFonts w:ascii="Century Gothic" w:eastAsia="Century Gothic" w:hAnsi="Century Gothic" w:cs="Century Gothic"/>
                <w:sz w:val="22"/>
                <w:szCs w:val="22"/>
              </w:rPr>
              <w:t>Choose a part of Victorian life that you would like to find out more about (</w:t>
            </w:r>
            <w:proofErr w:type="spellStart"/>
            <w:r>
              <w:rPr>
                <w:rFonts w:ascii="Century Gothic" w:eastAsia="Century Gothic" w:hAnsi="Century Gothic" w:cs="Century Gothic"/>
                <w:sz w:val="22"/>
                <w:szCs w:val="22"/>
              </w:rPr>
              <w:t>eg.</w:t>
            </w:r>
            <w:proofErr w:type="spellEnd"/>
            <w:r>
              <w:rPr>
                <w:rFonts w:ascii="Century Gothic" w:eastAsia="Century Gothic" w:hAnsi="Century Gothic" w:cs="Century Gothic"/>
                <w:sz w:val="22"/>
                <w:szCs w:val="22"/>
              </w:rPr>
              <w:t xml:space="preserve"> toys, children, school, jobs, Christmas </w:t>
            </w:r>
            <w:proofErr w:type="spellStart"/>
            <w:r>
              <w:rPr>
                <w:rFonts w:ascii="Century Gothic" w:eastAsia="Century Gothic" w:hAnsi="Century Gothic" w:cs="Century Gothic"/>
                <w:sz w:val="22"/>
                <w:szCs w:val="22"/>
              </w:rPr>
              <w:t>etc</w:t>
            </w:r>
            <w:proofErr w:type="spellEnd"/>
            <w:r>
              <w:rPr>
                <w:rFonts w:ascii="Century Gothic" w:eastAsia="Century Gothic" w:hAnsi="Century Gothic" w:cs="Century Gothic"/>
                <w:sz w:val="22"/>
                <w:szCs w:val="22"/>
              </w:rPr>
              <w:t xml:space="preserve">) and create either a </w:t>
            </w:r>
            <w:proofErr w:type="spellStart"/>
            <w:r>
              <w:rPr>
                <w:rFonts w:ascii="Century Gothic" w:eastAsia="Century Gothic" w:hAnsi="Century Gothic" w:cs="Century Gothic"/>
                <w:sz w:val="22"/>
                <w:szCs w:val="22"/>
              </w:rPr>
              <w:t>Powerpoint</w:t>
            </w:r>
            <w:proofErr w:type="spellEnd"/>
            <w:r>
              <w:rPr>
                <w:rFonts w:ascii="Century Gothic" w:eastAsia="Century Gothic" w:hAnsi="Century Gothic" w:cs="Century Gothic"/>
                <w:sz w:val="22"/>
                <w:szCs w:val="22"/>
              </w:rPr>
              <w:t>, fact file or poster with the research you find.  5 extra dojos if you present your information to the class.</w:t>
            </w:r>
          </w:p>
        </w:tc>
        <w:tc>
          <w:tcPr>
            <w:tcW w:w="1701" w:type="dxa"/>
            <w:tcBorders>
              <w:top w:val="single" w:sz="24" w:space="0" w:color="000000"/>
              <w:left w:val="single" w:sz="6" w:space="0" w:color="000000"/>
              <w:bottom w:val="single" w:sz="24" w:space="0" w:color="000000"/>
              <w:right w:val="single" w:sz="6" w:space="0" w:color="000000"/>
            </w:tcBorders>
          </w:tcPr>
          <w:p w14:paraId="21484C00" w14:textId="77777777" w:rsidR="001075AA" w:rsidRDefault="00380750">
            <w:pPr>
              <w:rPr>
                <w:rFonts w:ascii="Century Gothic" w:eastAsia="Century Gothic" w:hAnsi="Century Gothic" w:cs="Century Gothic"/>
                <w:b/>
                <w:u w:val="single"/>
              </w:rPr>
            </w:pPr>
            <w:r>
              <w:rPr>
                <w:rFonts w:ascii="Century Gothic" w:eastAsia="Century Gothic" w:hAnsi="Century Gothic" w:cs="Century Gothic"/>
                <w:b/>
                <w:u w:val="single"/>
              </w:rPr>
              <w:t>Music</w:t>
            </w:r>
          </w:p>
          <w:p w14:paraId="6D986ABF" w14:textId="77777777" w:rsidR="001075AA" w:rsidRPr="00C00167" w:rsidRDefault="00380750" w:rsidP="00C209FC">
            <w:pPr>
              <w:rPr>
                <w:rFonts w:ascii="Century Gothic" w:eastAsia="Century Gothic" w:hAnsi="Century Gothic" w:cs="Century Gothic"/>
                <w:b/>
                <w:u w:val="single"/>
              </w:rPr>
            </w:pPr>
            <w:r>
              <w:rPr>
                <w:rFonts w:ascii="Century Gothic" w:eastAsia="Century Gothic" w:hAnsi="Century Gothic" w:cs="Century Gothic"/>
                <w:sz w:val="22"/>
                <w:szCs w:val="22"/>
              </w:rPr>
              <w:t>Learn your song words for the Christmas concert.</w:t>
            </w:r>
          </w:p>
        </w:tc>
        <w:tc>
          <w:tcPr>
            <w:tcW w:w="4082" w:type="dxa"/>
            <w:tcBorders>
              <w:top w:val="single" w:sz="24" w:space="0" w:color="000000"/>
              <w:left w:val="single" w:sz="6" w:space="0" w:color="000000"/>
              <w:bottom w:val="single" w:sz="24" w:space="0" w:color="000000"/>
              <w:right w:val="single" w:sz="6" w:space="0" w:color="000000"/>
            </w:tcBorders>
          </w:tcPr>
          <w:p w14:paraId="0B441DEC" w14:textId="77777777" w:rsidR="00363595" w:rsidRPr="00C00167" w:rsidRDefault="00363595" w:rsidP="00363595">
            <w:pPr>
              <w:rPr>
                <w:rFonts w:ascii="Century Gothic" w:eastAsia="Century Gothic" w:hAnsi="Century Gothic" w:cs="Century Gothic"/>
                <w:u w:val="single"/>
              </w:rPr>
            </w:pPr>
            <w:r>
              <w:rPr>
                <w:rFonts w:ascii="Century Gothic" w:eastAsia="Century Gothic" w:hAnsi="Century Gothic" w:cs="Century Gothic"/>
                <w:b/>
                <w:u w:val="single"/>
              </w:rPr>
              <w:t>PE</w:t>
            </w:r>
          </w:p>
          <w:p w14:paraId="4F3C9603" w14:textId="447BA8CB" w:rsidR="00363595" w:rsidRPr="002C1E06" w:rsidRDefault="00363595" w:rsidP="00363595">
            <w:pPr>
              <w:ind w:right="-108"/>
              <w:rPr>
                <w:rFonts w:ascii="Century Gothic" w:eastAsia="Century Gothic" w:hAnsi="Century Gothic" w:cs="Century Gothic"/>
                <w:sz w:val="22"/>
                <w:szCs w:val="22"/>
              </w:rPr>
            </w:pPr>
            <w:r>
              <w:rPr>
                <w:rFonts w:ascii="Century Gothic" w:eastAsia="Century Gothic" w:hAnsi="Century Gothic" w:cs="Century Gothic"/>
                <w:sz w:val="22"/>
                <w:szCs w:val="22"/>
              </w:rPr>
              <w:t>Set up a circuit that has at least 6 different activities.  Think about the</w:t>
            </w:r>
            <w:r w:rsidR="00C03B0F">
              <w:rPr>
                <w:rFonts w:ascii="Century Gothic" w:eastAsia="Century Gothic" w:hAnsi="Century Gothic" w:cs="Century Gothic"/>
                <w:sz w:val="22"/>
                <w:szCs w:val="22"/>
              </w:rPr>
              <w:t xml:space="preserve"> </w:t>
            </w:r>
            <w:proofErr w:type="gramStart"/>
            <w:r w:rsidR="00C03B0F">
              <w:rPr>
                <w:rFonts w:ascii="Century Gothic" w:eastAsia="Century Gothic" w:hAnsi="Century Gothic" w:cs="Century Gothic"/>
                <w:sz w:val="22"/>
                <w:szCs w:val="22"/>
              </w:rPr>
              <w:t>warm up</w:t>
            </w:r>
            <w:proofErr w:type="gramEnd"/>
            <w:r w:rsidR="00C03B0F">
              <w:rPr>
                <w:rFonts w:ascii="Century Gothic" w:eastAsia="Century Gothic" w:hAnsi="Century Gothic" w:cs="Century Gothic"/>
                <w:sz w:val="22"/>
                <w:szCs w:val="22"/>
              </w:rPr>
              <w:t xml:space="preserve"> activities</w:t>
            </w:r>
            <w:r>
              <w:rPr>
                <w:rFonts w:ascii="Century Gothic" w:eastAsia="Century Gothic" w:hAnsi="Century Gothic" w:cs="Century Gothic"/>
                <w:sz w:val="22"/>
                <w:szCs w:val="22"/>
              </w:rPr>
              <w:t xml:space="preserve"> we d</w:t>
            </w:r>
            <w:r w:rsidR="00C03B0F">
              <w:rPr>
                <w:rFonts w:ascii="Century Gothic" w:eastAsia="Century Gothic" w:hAnsi="Century Gothic" w:cs="Century Gothic"/>
                <w:sz w:val="22"/>
                <w:szCs w:val="22"/>
              </w:rPr>
              <w:t>o in</w:t>
            </w:r>
            <w:r>
              <w:rPr>
                <w:rFonts w:ascii="Century Gothic" w:eastAsia="Century Gothic" w:hAnsi="Century Gothic" w:cs="Century Gothic"/>
                <w:sz w:val="22"/>
                <w:szCs w:val="22"/>
              </w:rPr>
              <w:t xml:space="preserve"> PE (</w:t>
            </w:r>
            <w:proofErr w:type="spellStart"/>
            <w:r>
              <w:rPr>
                <w:rFonts w:ascii="Century Gothic" w:eastAsia="Century Gothic" w:hAnsi="Century Gothic" w:cs="Century Gothic"/>
                <w:sz w:val="22"/>
                <w:szCs w:val="22"/>
              </w:rPr>
              <w:t>eg.</w:t>
            </w:r>
            <w:proofErr w:type="spellEnd"/>
            <w:r>
              <w:rPr>
                <w:rFonts w:ascii="Century Gothic" w:eastAsia="Century Gothic" w:hAnsi="Century Gothic" w:cs="Century Gothic"/>
                <w:sz w:val="22"/>
                <w:szCs w:val="22"/>
              </w:rPr>
              <w:t xml:space="preserve"> hopping on the spot, moving a ball around your waist, star jumps </w:t>
            </w:r>
            <w:proofErr w:type="spellStart"/>
            <w:r>
              <w:rPr>
                <w:rFonts w:ascii="Century Gothic" w:eastAsia="Century Gothic" w:hAnsi="Century Gothic" w:cs="Century Gothic"/>
                <w:sz w:val="22"/>
                <w:szCs w:val="22"/>
              </w:rPr>
              <w:t>etc</w:t>
            </w:r>
            <w:proofErr w:type="spellEnd"/>
            <w:r>
              <w:rPr>
                <w:rFonts w:ascii="Century Gothic" w:eastAsia="Century Gothic" w:hAnsi="Century Gothic" w:cs="Century Gothic"/>
                <w:sz w:val="22"/>
                <w:szCs w:val="22"/>
              </w:rPr>
              <w:t>) to get some ideas or create your own.  Do each activity for 1minute.  Take photos of you</w:t>
            </w:r>
            <w:r w:rsidR="00C03B0F">
              <w:rPr>
                <w:rFonts w:ascii="Century Gothic" w:eastAsia="Century Gothic" w:hAnsi="Century Gothic" w:cs="Century Gothic"/>
                <w:sz w:val="22"/>
                <w:szCs w:val="22"/>
              </w:rPr>
              <w:t>rself</w:t>
            </w:r>
            <w:r>
              <w:rPr>
                <w:rFonts w:ascii="Century Gothic" w:eastAsia="Century Gothic" w:hAnsi="Century Gothic" w:cs="Century Gothic"/>
                <w:sz w:val="22"/>
                <w:szCs w:val="22"/>
              </w:rPr>
              <w:t xml:space="preserve"> doing your circuit and write about </w:t>
            </w:r>
            <w:r w:rsidR="00162E87">
              <w:rPr>
                <w:rFonts w:ascii="Century Gothic" w:eastAsia="Century Gothic" w:hAnsi="Century Gothic" w:cs="Century Gothic"/>
                <w:sz w:val="22"/>
                <w:szCs w:val="22"/>
              </w:rPr>
              <w:t>what</w:t>
            </w:r>
            <w:r>
              <w:rPr>
                <w:rFonts w:ascii="Century Gothic" w:eastAsia="Century Gothic" w:hAnsi="Century Gothic" w:cs="Century Gothic"/>
                <w:sz w:val="22"/>
                <w:szCs w:val="22"/>
              </w:rPr>
              <w:t xml:space="preserve"> you did.</w:t>
            </w:r>
          </w:p>
        </w:tc>
      </w:tr>
      <w:tr w:rsidR="000331D4" w14:paraId="6A0BBE3C" w14:textId="77777777" w:rsidTr="00C03B0F">
        <w:trPr>
          <w:trHeight w:val="937"/>
        </w:trPr>
        <w:tc>
          <w:tcPr>
            <w:tcW w:w="2269" w:type="dxa"/>
            <w:tcBorders>
              <w:top w:val="single" w:sz="24" w:space="0" w:color="000000"/>
              <w:left w:val="single" w:sz="24" w:space="0" w:color="000000"/>
              <w:bottom w:val="single" w:sz="24" w:space="0" w:color="000000"/>
              <w:right w:val="single" w:sz="6" w:space="0" w:color="000000"/>
            </w:tcBorders>
          </w:tcPr>
          <w:p w14:paraId="47265565" w14:textId="1CF15B9F" w:rsidR="000331D4" w:rsidRPr="00C00167" w:rsidRDefault="00B93649">
            <w:pPr>
              <w:rPr>
                <w:rFonts w:ascii="Century Gothic" w:eastAsia="Century Gothic" w:hAnsi="Century Gothic" w:cs="Century Gothic"/>
              </w:rPr>
            </w:pPr>
            <w:r>
              <w:rPr>
                <w:rFonts w:ascii="Century Gothic" w:eastAsia="Century Gothic" w:hAnsi="Century Gothic" w:cs="Century Gothic"/>
                <w:b/>
              </w:rPr>
              <w:t xml:space="preserve">School Value </w:t>
            </w:r>
            <w:r w:rsidR="00C03B0F">
              <w:rPr>
                <w:rFonts w:ascii="Century Gothic" w:eastAsia="Century Gothic" w:hAnsi="Century Gothic" w:cs="Century Gothic"/>
                <w:b/>
              </w:rPr>
              <w:t>Perseverance</w:t>
            </w:r>
          </w:p>
        </w:tc>
        <w:tc>
          <w:tcPr>
            <w:tcW w:w="8759" w:type="dxa"/>
            <w:gridSpan w:val="3"/>
            <w:tcBorders>
              <w:top w:val="single" w:sz="24" w:space="0" w:color="000000"/>
              <w:left w:val="single" w:sz="6" w:space="0" w:color="000000"/>
              <w:bottom w:val="single" w:sz="24" w:space="0" w:color="000000"/>
              <w:right w:val="single" w:sz="24" w:space="0" w:color="000000"/>
            </w:tcBorders>
          </w:tcPr>
          <w:p w14:paraId="316AD21F" w14:textId="7254B22F" w:rsidR="000331D4" w:rsidRPr="00C03B0F" w:rsidRDefault="00380750" w:rsidP="00C03B0F">
            <w:pPr>
              <w:spacing w:line="259" w:lineRule="auto"/>
              <w:ind w:left="108"/>
              <w:rPr>
                <w:rFonts w:ascii="Century Gothic" w:hAnsi="Century Gothic"/>
                <w:sz w:val="22"/>
                <w:szCs w:val="22"/>
              </w:rPr>
            </w:pPr>
            <w:r>
              <w:rPr>
                <w:rFonts w:ascii="Century Gothic" w:hAnsi="Century Gothic"/>
                <w:sz w:val="22"/>
                <w:szCs w:val="22"/>
              </w:rPr>
              <w:t>Choose something you are not able to do, such as tying your shoelaces or making your bed.  Keep a diary, including photos if you can, of you persevering and achieving the task.</w:t>
            </w:r>
          </w:p>
        </w:tc>
      </w:tr>
      <w:tr w:rsidR="000331D4" w14:paraId="6311AA24" w14:textId="77777777" w:rsidTr="00C00167">
        <w:tc>
          <w:tcPr>
            <w:tcW w:w="11028" w:type="dxa"/>
            <w:gridSpan w:val="4"/>
            <w:tcBorders>
              <w:top w:val="single" w:sz="24" w:space="0" w:color="000000"/>
              <w:left w:val="single" w:sz="24" w:space="0" w:color="000000"/>
              <w:bottom w:val="single" w:sz="24" w:space="0" w:color="000000"/>
              <w:right w:val="single" w:sz="24" w:space="0" w:color="000000"/>
            </w:tcBorders>
          </w:tcPr>
          <w:p w14:paraId="5F8DEEDE" w14:textId="15107ADF" w:rsidR="000331D4" w:rsidRPr="00C00167" w:rsidRDefault="00C00167">
            <w:pPr>
              <w:ind w:right="-108"/>
              <w:rPr>
                <w:rFonts w:ascii="Century Gothic" w:eastAsia="Century Gothic" w:hAnsi="Century Gothic" w:cs="Century Gothic"/>
              </w:rPr>
            </w:pPr>
            <w:r w:rsidRPr="00C00167">
              <w:rPr>
                <w:rFonts w:ascii="Century Gothic" w:eastAsia="Century Gothic" w:hAnsi="Century Gothic" w:cs="Century Gothic"/>
                <w:b/>
              </w:rPr>
              <w:t>OWN TASK</w:t>
            </w:r>
            <w:r w:rsidRPr="00C00167">
              <w:rPr>
                <w:rFonts w:ascii="Century Gothic" w:eastAsia="Century Gothic" w:hAnsi="Century Gothic" w:cs="Century Gothic"/>
              </w:rPr>
              <w:t xml:space="preserve">: </w:t>
            </w:r>
            <w:r w:rsidRPr="002C1E06">
              <w:rPr>
                <w:rFonts w:ascii="Century Gothic" w:eastAsia="Century Gothic" w:hAnsi="Century Gothic" w:cs="Century Gothic"/>
                <w:sz w:val="22"/>
                <w:szCs w:val="22"/>
              </w:rPr>
              <w:t>Earn up to an additional 1</w:t>
            </w:r>
            <w:r w:rsidR="00C03B0F">
              <w:rPr>
                <w:rFonts w:ascii="Century Gothic" w:eastAsia="Century Gothic" w:hAnsi="Century Gothic" w:cs="Century Gothic"/>
                <w:sz w:val="22"/>
                <w:szCs w:val="22"/>
              </w:rPr>
              <w:t>0</w:t>
            </w:r>
            <w:r w:rsidRPr="002C1E06">
              <w:rPr>
                <w:rFonts w:ascii="Century Gothic" w:eastAsia="Century Gothic" w:hAnsi="Century Gothic" w:cs="Century Gothic"/>
                <w:sz w:val="22"/>
                <w:szCs w:val="22"/>
              </w:rPr>
              <w:t xml:space="preserve"> </w:t>
            </w:r>
            <w:r w:rsidR="00C03B0F">
              <w:rPr>
                <w:rFonts w:ascii="Century Gothic" w:eastAsia="Century Gothic" w:hAnsi="Century Gothic" w:cs="Century Gothic"/>
                <w:sz w:val="22"/>
                <w:szCs w:val="22"/>
              </w:rPr>
              <w:t>dojos</w:t>
            </w:r>
            <w:r w:rsidRPr="002C1E06">
              <w:rPr>
                <w:rFonts w:ascii="Century Gothic" w:eastAsia="Century Gothic" w:hAnsi="Century Gothic" w:cs="Century Gothic"/>
                <w:sz w:val="22"/>
                <w:szCs w:val="22"/>
              </w:rPr>
              <w:t xml:space="preserve"> for a task of your choice related to the topics we are covering in class this term</w:t>
            </w:r>
            <w:r w:rsidR="00C03B0F">
              <w:rPr>
                <w:rFonts w:ascii="Century Gothic" w:eastAsia="Century Gothic" w:hAnsi="Century Gothic" w:cs="Century Gothic"/>
                <w:sz w:val="22"/>
                <w:szCs w:val="22"/>
              </w:rPr>
              <w:t xml:space="preserve">, for example baking a Victoria Sponge </w:t>
            </w:r>
            <w:r w:rsidR="00162E87">
              <w:rPr>
                <w:rFonts w:ascii="Century Gothic" w:eastAsia="Century Gothic" w:hAnsi="Century Gothic" w:cs="Century Gothic"/>
                <w:sz w:val="22"/>
                <w:szCs w:val="22"/>
              </w:rPr>
              <w:t xml:space="preserve">cake, it was Queen Victoria’s </w:t>
            </w:r>
            <w:proofErr w:type="spellStart"/>
            <w:r w:rsidR="00162E87">
              <w:rPr>
                <w:rFonts w:ascii="Century Gothic" w:eastAsia="Century Gothic" w:hAnsi="Century Gothic" w:cs="Century Gothic"/>
                <w:sz w:val="22"/>
                <w:szCs w:val="22"/>
              </w:rPr>
              <w:t>favourite</w:t>
            </w:r>
            <w:proofErr w:type="spellEnd"/>
            <w:r w:rsidR="00162E87">
              <w:rPr>
                <w:rFonts w:ascii="Century Gothic" w:eastAsia="Century Gothic" w:hAnsi="Century Gothic" w:cs="Century Gothic"/>
                <w:sz w:val="22"/>
                <w:szCs w:val="22"/>
              </w:rPr>
              <w:t xml:space="preserve"> tea-time cake!</w:t>
            </w:r>
            <w:r w:rsidR="00C03B0F">
              <w:rPr>
                <w:rFonts w:ascii="Century Gothic" w:eastAsia="Century Gothic" w:hAnsi="Century Gothic" w:cs="Century Gothic"/>
                <w:sz w:val="22"/>
                <w:szCs w:val="22"/>
              </w:rPr>
              <w:t xml:space="preserve"> </w:t>
            </w:r>
            <w:r w:rsidR="00162E87">
              <w:rPr>
                <w:rFonts w:ascii="Century Gothic" w:eastAsia="Century Gothic" w:hAnsi="Century Gothic" w:cs="Century Gothic"/>
                <w:sz w:val="22"/>
                <w:szCs w:val="22"/>
              </w:rPr>
              <w:t xml:space="preserve">Please provide </w:t>
            </w:r>
            <w:r w:rsidR="00C03B0F">
              <w:rPr>
                <w:rFonts w:ascii="Century Gothic" w:eastAsia="Century Gothic" w:hAnsi="Century Gothic" w:cs="Century Gothic"/>
                <w:sz w:val="22"/>
                <w:szCs w:val="22"/>
              </w:rPr>
              <w:t xml:space="preserve">photographic evidence </w:t>
            </w:r>
            <w:r w:rsidR="00162E87">
              <w:rPr>
                <w:rFonts w:ascii="Century Gothic" w:eastAsia="Century Gothic" w:hAnsi="Century Gothic" w:cs="Century Gothic"/>
                <w:sz w:val="22"/>
                <w:szCs w:val="22"/>
              </w:rPr>
              <w:t>of completing this task</w:t>
            </w:r>
          </w:p>
        </w:tc>
      </w:tr>
    </w:tbl>
    <w:p w14:paraId="37B90BB5" w14:textId="77777777" w:rsidR="000331D4" w:rsidRDefault="000331D4">
      <w:pPr>
        <w:rPr>
          <w:rFonts w:ascii="Century Gothic" w:eastAsia="Century Gothic" w:hAnsi="Century Gothic" w:cs="Century Gothic"/>
        </w:rPr>
      </w:pPr>
    </w:p>
    <w:p w14:paraId="5102F66B" w14:textId="77777777" w:rsidR="000331D4" w:rsidRPr="00E3669A" w:rsidRDefault="00C00167">
      <w:pPr>
        <w:rPr>
          <w:rFonts w:ascii="Century Gothic" w:eastAsia="Century Gothic" w:hAnsi="Century Gothic" w:cs="Century Gothic"/>
          <w:sz w:val="20"/>
          <w:szCs w:val="20"/>
        </w:rPr>
      </w:pPr>
      <w:r w:rsidRPr="00E3669A">
        <w:rPr>
          <w:rFonts w:ascii="Century Gothic" w:eastAsia="Century Gothic" w:hAnsi="Century Gothic" w:cs="Century Gothic"/>
          <w:sz w:val="20"/>
          <w:szCs w:val="20"/>
        </w:rPr>
        <w:t xml:space="preserve">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w:t>
      </w:r>
      <w:r w:rsidR="00DA029A">
        <w:rPr>
          <w:rFonts w:ascii="Century Gothic" w:eastAsia="Century Gothic" w:hAnsi="Century Gothic" w:cs="Century Gothic"/>
          <w:sz w:val="20"/>
          <w:szCs w:val="20"/>
        </w:rPr>
        <w:t>Dojo</w:t>
      </w:r>
      <w:r w:rsidRPr="00E3669A">
        <w:rPr>
          <w:rFonts w:ascii="Century Gothic" w:eastAsia="Century Gothic" w:hAnsi="Century Gothic" w:cs="Century Gothic"/>
          <w:sz w:val="20"/>
          <w:szCs w:val="20"/>
        </w:rPr>
        <w:t xml:space="preserve"> points for your team as possible. </w:t>
      </w:r>
    </w:p>
    <w:sectPr w:rsidR="000331D4" w:rsidRPr="00E3669A">
      <w:pgSz w:w="11901" w:h="16840"/>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065C1"/>
    <w:rsid w:val="000331D4"/>
    <w:rsid w:val="001075AA"/>
    <w:rsid w:val="00162E87"/>
    <w:rsid w:val="002B7283"/>
    <w:rsid w:val="002C1E06"/>
    <w:rsid w:val="002F73EA"/>
    <w:rsid w:val="00363595"/>
    <w:rsid w:val="00380750"/>
    <w:rsid w:val="00440897"/>
    <w:rsid w:val="004D34D3"/>
    <w:rsid w:val="0053751D"/>
    <w:rsid w:val="005A1C03"/>
    <w:rsid w:val="005D7C77"/>
    <w:rsid w:val="00620678"/>
    <w:rsid w:val="0065587C"/>
    <w:rsid w:val="008C483F"/>
    <w:rsid w:val="00941278"/>
    <w:rsid w:val="00A0229A"/>
    <w:rsid w:val="00AA2135"/>
    <w:rsid w:val="00B93649"/>
    <w:rsid w:val="00BD00E7"/>
    <w:rsid w:val="00C00167"/>
    <w:rsid w:val="00C03B0F"/>
    <w:rsid w:val="00C04993"/>
    <w:rsid w:val="00C209FC"/>
    <w:rsid w:val="00CF4910"/>
    <w:rsid w:val="00DA029A"/>
    <w:rsid w:val="00E05E48"/>
    <w:rsid w:val="00E11299"/>
    <w:rsid w:val="00E23492"/>
    <w:rsid w:val="00E34752"/>
    <w:rsid w:val="00E3669A"/>
    <w:rsid w:val="00F72EA2"/>
    <w:rsid w:val="00FE1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256F"/>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8C483F"/>
    <w:rPr>
      <w:rFonts w:ascii="Segoe UI" w:hAnsi="Segoe UI"/>
      <w:sz w:val="18"/>
      <w:szCs w:val="18"/>
    </w:rPr>
  </w:style>
  <w:style w:type="character" w:customStyle="1" w:styleId="BalloonTextChar">
    <w:name w:val="Balloon Text Char"/>
    <w:basedOn w:val="DefaultParagraphFont"/>
    <w:link w:val="BalloonText"/>
    <w:uiPriority w:val="99"/>
    <w:semiHidden/>
    <w:rsid w:val="008C483F"/>
    <w:rPr>
      <w:rFonts w:ascii="Segoe UI" w:hAnsi="Segoe UI"/>
      <w:sz w:val="18"/>
      <w:szCs w:val="18"/>
    </w:rPr>
  </w:style>
  <w:style w:type="character" w:styleId="Hyperlink">
    <w:name w:val="Hyperlink"/>
    <w:basedOn w:val="DefaultParagraphFont"/>
    <w:uiPriority w:val="99"/>
    <w:unhideWhenUsed/>
    <w:rsid w:val="002B7283"/>
    <w:rPr>
      <w:color w:val="0000FF" w:themeColor="hyperlink"/>
      <w:u w:val="single"/>
    </w:rPr>
  </w:style>
  <w:style w:type="character" w:styleId="UnresolvedMention">
    <w:name w:val="Unresolved Mention"/>
    <w:basedOn w:val="DefaultParagraphFont"/>
    <w:uiPriority w:val="99"/>
    <w:semiHidden/>
    <w:unhideWhenUsed/>
    <w:rsid w:val="00C03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maths.co.uk" TargetMode="External"/><Relationship Id="rId5" Type="http://schemas.openxmlformats.org/officeDocument/2006/relationships/hyperlink" Target="http://www.educationcity.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Higgs</dc:creator>
  <cp:lastModifiedBy>Brian Simber</cp:lastModifiedBy>
  <cp:revision>2</cp:revision>
  <cp:lastPrinted>2019-09-06T11:35:00Z</cp:lastPrinted>
  <dcterms:created xsi:type="dcterms:W3CDTF">2024-11-03T16:58:00Z</dcterms:created>
  <dcterms:modified xsi:type="dcterms:W3CDTF">2024-11-03T16:58:00Z</dcterms:modified>
</cp:coreProperties>
</file>