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C959" w14:textId="668B0EE7" w:rsidR="000331D4" w:rsidRPr="00875A4C" w:rsidRDefault="003C50BB">
      <w:pPr>
        <w:jc w:val="center"/>
        <w:rPr>
          <w:rFonts w:ascii="Century Gothic" w:eastAsia="Century Gothic" w:hAnsi="Century Gothic" w:cs="Century Gothic"/>
          <w:u w:val="single"/>
        </w:rPr>
      </w:pPr>
      <w:r>
        <w:rPr>
          <w:rFonts w:ascii="Century Gothic" w:eastAsia="Century Gothic" w:hAnsi="Century Gothic" w:cs="Century Gothic"/>
          <w:b/>
          <w:u w:val="single"/>
        </w:rPr>
        <w:t xml:space="preserve">Falcon Class </w:t>
      </w:r>
      <w:proofErr w:type="gramStart"/>
      <w:r>
        <w:rPr>
          <w:rFonts w:ascii="Century Gothic" w:eastAsia="Century Gothic" w:hAnsi="Century Gothic" w:cs="Century Gothic"/>
          <w:b/>
          <w:u w:val="single"/>
        </w:rPr>
        <w:t xml:space="preserve">- </w:t>
      </w:r>
      <w:r w:rsidR="00C00167" w:rsidRPr="00875A4C">
        <w:rPr>
          <w:rFonts w:ascii="Century Gothic" w:eastAsia="Century Gothic" w:hAnsi="Century Gothic" w:cs="Century Gothic"/>
          <w:b/>
          <w:u w:val="single"/>
        </w:rPr>
        <w:t xml:space="preserve"> Challenge</w:t>
      </w:r>
      <w:proofErr w:type="gramEnd"/>
      <w:r w:rsidR="00C00167" w:rsidRPr="00875A4C">
        <w:rPr>
          <w:rFonts w:ascii="Century Gothic" w:eastAsia="Century Gothic" w:hAnsi="Century Gothic" w:cs="Century Gothic"/>
          <w:b/>
          <w:u w:val="single"/>
        </w:rPr>
        <w:t xml:space="preserve"> H</w:t>
      </w:r>
      <w:r w:rsidR="00941278" w:rsidRPr="00875A4C">
        <w:rPr>
          <w:rFonts w:ascii="Century Gothic" w:eastAsia="Century Gothic" w:hAnsi="Century Gothic" w:cs="Century Gothic"/>
          <w:b/>
          <w:u w:val="single"/>
        </w:rPr>
        <w:t xml:space="preserve">omework </w:t>
      </w:r>
      <w:r w:rsidR="0043703D">
        <w:rPr>
          <w:rFonts w:ascii="Century Gothic" w:eastAsia="Century Gothic" w:hAnsi="Century Gothic" w:cs="Century Gothic"/>
          <w:b/>
          <w:u w:val="single"/>
        </w:rPr>
        <w:t xml:space="preserve">Spring </w:t>
      </w:r>
      <w:r w:rsidR="00B8342D">
        <w:rPr>
          <w:rFonts w:ascii="Century Gothic" w:eastAsia="Century Gothic" w:hAnsi="Century Gothic" w:cs="Century Gothic"/>
          <w:b/>
          <w:u w:val="single"/>
        </w:rPr>
        <w:t>2</w:t>
      </w:r>
      <w:r w:rsidR="0053751D" w:rsidRPr="00875A4C">
        <w:rPr>
          <w:rFonts w:ascii="Century Gothic" w:eastAsia="Century Gothic" w:hAnsi="Century Gothic" w:cs="Century Gothic"/>
          <w:b/>
          <w:u w:val="single"/>
        </w:rPr>
        <w:t xml:space="preserve"> – </w:t>
      </w:r>
      <w:r w:rsidR="004800D7">
        <w:rPr>
          <w:rFonts w:ascii="Century Gothic" w:eastAsia="Century Gothic" w:hAnsi="Century Gothic" w:cs="Century Gothic"/>
          <w:b/>
          <w:u w:val="single"/>
        </w:rPr>
        <w:t xml:space="preserve">The </w:t>
      </w:r>
      <w:r w:rsidR="0043703D">
        <w:rPr>
          <w:rFonts w:ascii="Century Gothic" w:eastAsia="Century Gothic" w:hAnsi="Century Gothic" w:cs="Century Gothic"/>
          <w:b/>
          <w:u w:val="single"/>
        </w:rPr>
        <w:t>Rotten Romans</w:t>
      </w:r>
    </w:p>
    <w:p w14:paraId="79215DEE" w14:textId="77777777" w:rsidR="000331D4" w:rsidRPr="00875A4C" w:rsidRDefault="000331D4">
      <w:pPr>
        <w:jc w:val="center"/>
        <w:rPr>
          <w:rFonts w:ascii="Century Gothic" w:eastAsia="Century Gothic" w:hAnsi="Century Gothic" w:cs="Century Gothic"/>
          <w:sz w:val="16"/>
          <w:szCs w:val="16"/>
          <w:u w:val="single"/>
        </w:rPr>
      </w:pPr>
    </w:p>
    <w:p w14:paraId="101D6462" w14:textId="094946B4" w:rsidR="00AA2135" w:rsidRPr="004800D7" w:rsidRDefault="00AA2135" w:rsidP="004800D7">
      <w:pPr>
        <w:shd w:val="clear" w:color="auto" w:fill="FFFFFF"/>
        <w:jc w:val="center"/>
        <w:rPr>
          <w:rFonts w:ascii="Century Gothic" w:eastAsia="Century Gothic" w:hAnsi="Century Gothic" w:cs="Century Gothic"/>
          <w:sz w:val="20"/>
          <w:szCs w:val="20"/>
        </w:rPr>
      </w:pPr>
      <w:r w:rsidRPr="00AA2135">
        <w:rPr>
          <w:rFonts w:ascii="Century Gothic" w:eastAsia="Century Gothic" w:hAnsi="Century Gothic" w:cs="Century Gothic"/>
          <w:b/>
          <w:i/>
          <w:sz w:val="20"/>
          <w:szCs w:val="20"/>
        </w:rPr>
        <w:t xml:space="preserve">Please note: </w:t>
      </w:r>
      <w:r w:rsidRPr="00AA2135">
        <w:rPr>
          <w:rFonts w:ascii="Century Gothic" w:eastAsia="Century Gothic" w:hAnsi="Century Gothic" w:cs="Century Gothic"/>
          <w:sz w:val="20"/>
          <w:szCs w:val="20"/>
        </w:rPr>
        <w:t xml:space="preserve">At least one </w:t>
      </w:r>
      <w:proofErr w:type="spellStart"/>
      <w:r w:rsidR="00CF4910">
        <w:rPr>
          <w:rFonts w:ascii="Century Gothic" w:eastAsia="Century Gothic" w:hAnsi="Century Gothic" w:cs="Century Gothic"/>
          <w:sz w:val="20"/>
          <w:szCs w:val="20"/>
        </w:rPr>
        <w:t>Maths</w:t>
      </w:r>
      <w:proofErr w:type="spellEnd"/>
      <w:r w:rsidR="00CF4910">
        <w:rPr>
          <w:rFonts w:ascii="Century Gothic" w:eastAsia="Century Gothic" w:hAnsi="Century Gothic" w:cs="Century Gothic"/>
          <w:sz w:val="20"/>
          <w:szCs w:val="20"/>
        </w:rPr>
        <w:t xml:space="preserve"> or Reading</w:t>
      </w:r>
      <w:r w:rsidR="00540F72">
        <w:rPr>
          <w:rFonts w:ascii="Century Gothic" w:eastAsia="Century Gothic" w:hAnsi="Century Gothic" w:cs="Century Gothic"/>
          <w:sz w:val="20"/>
          <w:szCs w:val="20"/>
        </w:rPr>
        <w:t>/EGPS</w:t>
      </w:r>
      <w:r w:rsidR="00CF4910">
        <w:rPr>
          <w:rFonts w:ascii="Century Gothic" w:eastAsia="Century Gothic" w:hAnsi="Century Gothic" w:cs="Century Gothic"/>
          <w:sz w:val="20"/>
          <w:szCs w:val="20"/>
        </w:rPr>
        <w:t xml:space="preserve"> </w:t>
      </w:r>
      <w:r w:rsidRPr="00AA2135">
        <w:rPr>
          <w:rFonts w:ascii="Century Gothic" w:eastAsia="Century Gothic" w:hAnsi="Century Gothic" w:cs="Century Gothic"/>
          <w:sz w:val="20"/>
          <w:szCs w:val="20"/>
        </w:rPr>
        <w:t>homework must be completed each week in addition to the regular weekly homework (Please see below).</w:t>
      </w:r>
      <w:r w:rsidR="00E34752">
        <w:rPr>
          <w:rFonts w:ascii="Century Gothic" w:eastAsia="Century Gothic" w:hAnsi="Century Gothic" w:cs="Century Gothic"/>
          <w:sz w:val="20"/>
          <w:szCs w:val="20"/>
        </w:rPr>
        <w:t xml:space="preserve">  Weekly tasks will be set each </w:t>
      </w:r>
      <w:r w:rsidR="004800D7">
        <w:rPr>
          <w:rFonts w:ascii="Century Gothic" w:eastAsia="Century Gothic" w:hAnsi="Century Gothic" w:cs="Century Gothic"/>
          <w:sz w:val="20"/>
          <w:szCs w:val="20"/>
        </w:rPr>
        <w:t>Thursday</w:t>
      </w:r>
      <w:r w:rsidR="00E34752">
        <w:rPr>
          <w:rFonts w:ascii="Century Gothic" w:eastAsia="Century Gothic" w:hAnsi="Century Gothic" w:cs="Century Gothic"/>
          <w:sz w:val="20"/>
          <w:szCs w:val="20"/>
        </w:rPr>
        <w:t xml:space="preserve"> and should be completed by the following Tuesday.</w:t>
      </w:r>
      <w:r w:rsidRPr="00AA2135">
        <w:rPr>
          <w:rFonts w:ascii="Century Gothic" w:eastAsia="Century Gothic" w:hAnsi="Century Gothic" w:cs="Century Gothic"/>
          <w:sz w:val="20"/>
          <w:szCs w:val="20"/>
        </w:rPr>
        <w:t xml:space="preserve"> </w:t>
      </w:r>
      <w:r w:rsidR="00CF4910">
        <w:rPr>
          <w:rFonts w:ascii="Century Gothic" w:eastAsia="Century Gothic" w:hAnsi="Century Gothic" w:cs="Century Gothic"/>
          <w:b/>
          <w:sz w:val="20"/>
          <w:szCs w:val="20"/>
          <w:u w:val="single"/>
        </w:rPr>
        <w:t>If you are not able to access a computer at home, please contact me ASAP.</w:t>
      </w:r>
      <w:r w:rsidR="00CF4910">
        <w:rPr>
          <w:rFonts w:ascii="Century Gothic" w:eastAsia="Century Gothic" w:hAnsi="Century Gothic" w:cs="Century Gothic"/>
          <w:sz w:val="20"/>
          <w:szCs w:val="20"/>
        </w:rPr>
        <w:t xml:space="preserve">  You can then also choose to complete any of the other tasks </w:t>
      </w:r>
      <w:proofErr w:type="gramStart"/>
      <w:r w:rsidR="00CF4910">
        <w:rPr>
          <w:rFonts w:ascii="Century Gothic" w:eastAsia="Century Gothic" w:hAnsi="Century Gothic" w:cs="Century Gothic"/>
          <w:sz w:val="20"/>
          <w:szCs w:val="20"/>
        </w:rPr>
        <w:t>set</w:t>
      </w:r>
      <w:proofErr w:type="gramEnd"/>
      <w:r w:rsidR="00CF4910">
        <w:rPr>
          <w:rFonts w:ascii="Century Gothic" w:eastAsia="Century Gothic" w:hAnsi="Century Gothic" w:cs="Century Gothic"/>
          <w:sz w:val="20"/>
          <w:szCs w:val="20"/>
        </w:rPr>
        <w:t xml:space="preserve"> below.  </w:t>
      </w:r>
      <w:r w:rsidRPr="00AA2135">
        <w:rPr>
          <w:rFonts w:ascii="Century Gothic" w:eastAsia="Century Gothic" w:hAnsi="Century Gothic" w:cs="Century Gothic"/>
          <w:color w:val="000000"/>
          <w:sz w:val="20"/>
          <w:szCs w:val="20"/>
        </w:rPr>
        <w:t xml:space="preserve">Should weekly homework not be completed, time will be provided, during lunch breaks, in </w:t>
      </w:r>
      <w:proofErr w:type="gramStart"/>
      <w:r w:rsidRPr="00AA2135">
        <w:rPr>
          <w:rFonts w:ascii="Century Gothic" w:eastAsia="Century Gothic" w:hAnsi="Century Gothic" w:cs="Century Gothic"/>
          <w:color w:val="000000"/>
          <w:sz w:val="20"/>
          <w:szCs w:val="20"/>
        </w:rPr>
        <w:t>school</w:t>
      </w:r>
      <w:proofErr w:type="gramEnd"/>
      <w:r w:rsidRPr="00AA2135">
        <w:rPr>
          <w:rFonts w:ascii="Century Gothic" w:eastAsia="Century Gothic" w:hAnsi="Century Gothic" w:cs="Century Gothic"/>
          <w:color w:val="000000"/>
          <w:sz w:val="20"/>
          <w:szCs w:val="20"/>
        </w:rPr>
        <w:t xml:space="preserve"> for your child to complet</w:t>
      </w:r>
      <w:r w:rsidR="00CF4910">
        <w:rPr>
          <w:rFonts w:ascii="Century Gothic" w:eastAsia="Century Gothic" w:hAnsi="Century Gothic" w:cs="Century Gothic"/>
          <w:color w:val="000000"/>
          <w:sz w:val="20"/>
          <w:szCs w:val="20"/>
        </w:rPr>
        <w:t xml:space="preserve">e the </w:t>
      </w:r>
      <w:proofErr w:type="spellStart"/>
      <w:r w:rsidR="00CF4910">
        <w:rPr>
          <w:rFonts w:ascii="Century Gothic" w:eastAsia="Century Gothic" w:hAnsi="Century Gothic" w:cs="Century Gothic"/>
          <w:color w:val="000000"/>
          <w:sz w:val="20"/>
          <w:szCs w:val="20"/>
        </w:rPr>
        <w:t>Maths</w:t>
      </w:r>
      <w:proofErr w:type="spellEnd"/>
      <w:r w:rsidR="00CF4910">
        <w:rPr>
          <w:rFonts w:ascii="Century Gothic" w:eastAsia="Century Gothic" w:hAnsi="Century Gothic" w:cs="Century Gothic"/>
          <w:color w:val="000000"/>
          <w:sz w:val="20"/>
          <w:szCs w:val="20"/>
        </w:rPr>
        <w:t xml:space="preserve"> or Reading</w:t>
      </w:r>
      <w:r w:rsidR="00540F72">
        <w:rPr>
          <w:rFonts w:ascii="Century Gothic" w:eastAsia="Century Gothic" w:hAnsi="Century Gothic" w:cs="Century Gothic"/>
          <w:color w:val="000000"/>
          <w:sz w:val="20"/>
          <w:szCs w:val="20"/>
        </w:rPr>
        <w:t>/EGPS</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color w:val="000000"/>
          <w:sz w:val="20"/>
          <w:szCs w:val="20"/>
        </w:rPr>
        <w:t>tasks.</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sz w:val="20"/>
          <w:szCs w:val="20"/>
        </w:rPr>
        <w:t xml:space="preserve">Any project homework must be completed by </w:t>
      </w:r>
      <w:r w:rsidR="00D34DBE">
        <w:rPr>
          <w:rFonts w:ascii="Century Gothic" w:eastAsia="Century Gothic" w:hAnsi="Century Gothic" w:cs="Century Gothic"/>
          <w:sz w:val="20"/>
          <w:szCs w:val="20"/>
        </w:rPr>
        <w:t>Tuesday 1</w:t>
      </w:r>
      <w:r w:rsidR="00D34DBE" w:rsidRPr="00D34DBE">
        <w:rPr>
          <w:rFonts w:ascii="Century Gothic" w:eastAsia="Century Gothic" w:hAnsi="Century Gothic" w:cs="Century Gothic"/>
          <w:sz w:val="20"/>
          <w:szCs w:val="20"/>
          <w:vertAlign w:val="superscript"/>
        </w:rPr>
        <w:t>st</w:t>
      </w:r>
      <w:r w:rsidR="00D34DBE">
        <w:rPr>
          <w:rFonts w:ascii="Century Gothic" w:eastAsia="Century Gothic" w:hAnsi="Century Gothic" w:cs="Century Gothic"/>
          <w:sz w:val="20"/>
          <w:szCs w:val="20"/>
        </w:rPr>
        <w:t xml:space="preserve"> April 2025</w:t>
      </w:r>
      <w:r w:rsidRPr="00AA2135">
        <w:rPr>
          <w:rFonts w:ascii="Century Gothic" w:eastAsia="Century Gothic" w:hAnsi="Century Gothic" w:cs="Century Gothic"/>
          <w:sz w:val="20"/>
          <w:szCs w:val="20"/>
        </w:rPr>
        <w:t xml:space="preserve">. </w:t>
      </w:r>
    </w:p>
    <w:p w14:paraId="52A0ACE3" w14:textId="77777777" w:rsidR="000331D4" w:rsidRDefault="000331D4">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693"/>
        <w:gridCol w:w="1701"/>
        <w:gridCol w:w="1134"/>
        <w:gridCol w:w="3231"/>
      </w:tblGrid>
      <w:tr w:rsidR="000331D4" w14:paraId="5E230122" w14:textId="77777777" w:rsidTr="00E23492">
        <w:tc>
          <w:tcPr>
            <w:tcW w:w="2269" w:type="dxa"/>
            <w:vMerge w:val="restart"/>
          </w:tcPr>
          <w:p w14:paraId="79155D86" w14:textId="04707A3D" w:rsidR="000331D4" w:rsidRDefault="004B18CF">
            <w:pPr>
              <w:jc w:val="center"/>
              <w:rPr>
                <w:rFonts w:ascii="Century Gothic" w:eastAsia="Century Gothic" w:hAnsi="Century Gothic" w:cs="Century Gothic"/>
              </w:rPr>
            </w:pPr>
            <w:r>
              <w:rPr>
                <w:noProof/>
              </w:rPr>
              <w:drawing>
                <wp:anchor distT="0" distB="0" distL="114300" distR="114300" simplePos="0" relativeHeight="251659264" behindDoc="1" locked="0" layoutInCell="1" allowOverlap="1" wp14:anchorId="6A0E25D0" wp14:editId="01E2CE59">
                  <wp:simplePos x="0" y="0"/>
                  <wp:positionH relativeFrom="column">
                    <wp:posOffset>-2540</wp:posOffset>
                  </wp:positionH>
                  <wp:positionV relativeFrom="paragraph">
                    <wp:posOffset>14605</wp:posOffset>
                  </wp:positionV>
                  <wp:extent cx="1314450" cy="1264285"/>
                  <wp:effectExtent l="0" t="0" r="0" b="0"/>
                  <wp:wrapTight wrapText="bothSides">
                    <wp:wrapPolygon edited="0">
                      <wp:start x="0" y="0"/>
                      <wp:lineTo x="0" y="21155"/>
                      <wp:lineTo x="21287" y="21155"/>
                      <wp:lineTo x="21287" y="0"/>
                      <wp:lineTo x="0" y="0"/>
                    </wp:wrapPolygon>
                  </wp:wrapTight>
                  <wp:docPr id="2" name="Picture 2" descr="Map of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ta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59" w:type="dxa"/>
            <w:gridSpan w:val="4"/>
          </w:tcPr>
          <w:p w14:paraId="43B1CE72" w14:textId="77777777"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Regular Weekly Homework: Reading, </w:t>
            </w:r>
            <w:r w:rsidR="0053751D">
              <w:rPr>
                <w:rFonts w:ascii="Century Gothic" w:eastAsia="Century Gothic" w:hAnsi="Century Gothic" w:cs="Century Gothic"/>
                <w:b/>
                <w:sz w:val="20"/>
                <w:szCs w:val="20"/>
              </w:rPr>
              <w:t>Spellings</w:t>
            </w:r>
            <w:r w:rsidR="00941278">
              <w:rPr>
                <w:rFonts w:ascii="Century Gothic" w:eastAsia="Century Gothic" w:hAnsi="Century Gothic" w:cs="Century Gothic"/>
                <w:b/>
                <w:sz w:val="20"/>
                <w:szCs w:val="20"/>
              </w:rPr>
              <w:t>, Times Tables</w:t>
            </w:r>
          </w:p>
          <w:p w14:paraId="1749D37E" w14:textId="77777777" w:rsidR="000331D4" w:rsidRDefault="00C00167">
            <w:pPr>
              <w:rPr>
                <w:rFonts w:ascii="Century Gothic" w:eastAsia="Century Gothic" w:hAnsi="Century Gothic" w:cs="Century Gothic"/>
                <w:sz w:val="20"/>
                <w:szCs w:val="20"/>
              </w:rPr>
            </w:pPr>
            <w:r>
              <w:rPr>
                <w:rFonts w:ascii="Century Gothic" w:eastAsia="Century Gothic" w:hAnsi="Century Gothic" w:cs="Century Gothic"/>
                <w:i/>
                <w:sz w:val="20"/>
                <w:szCs w:val="20"/>
              </w:rPr>
              <w:t>Reminder: Copies of spelling sheets</w:t>
            </w:r>
            <w:r w:rsidR="00C209FC">
              <w:rPr>
                <w:rFonts w:ascii="Century Gothic" w:eastAsia="Century Gothic" w:hAnsi="Century Gothic" w:cs="Century Gothic"/>
                <w:i/>
                <w:sz w:val="20"/>
                <w:szCs w:val="20"/>
              </w:rPr>
              <w:t xml:space="preserve"> and times tables</w:t>
            </w:r>
            <w:r>
              <w:rPr>
                <w:rFonts w:ascii="Century Gothic" w:eastAsia="Century Gothic" w:hAnsi="Century Gothic" w:cs="Century Gothic"/>
                <w:i/>
                <w:sz w:val="20"/>
                <w:szCs w:val="20"/>
              </w:rPr>
              <w:t xml:space="preserve"> </w:t>
            </w:r>
            <w:r w:rsidR="00AA2135">
              <w:rPr>
                <w:rFonts w:ascii="Century Gothic" w:eastAsia="Century Gothic" w:hAnsi="Century Gothic" w:cs="Century Gothic"/>
                <w:i/>
                <w:sz w:val="20"/>
                <w:szCs w:val="20"/>
              </w:rPr>
              <w:t xml:space="preserve">can </w:t>
            </w:r>
            <w:r>
              <w:rPr>
                <w:rFonts w:ascii="Century Gothic" w:eastAsia="Century Gothic" w:hAnsi="Century Gothic" w:cs="Century Gothic"/>
                <w:i/>
                <w:sz w:val="20"/>
                <w:szCs w:val="20"/>
              </w:rPr>
              <w:t>be found on our Class web pag</w:t>
            </w:r>
            <w:r w:rsidR="0043703D">
              <w:rPr>
                <w:rFonts w:ascii="Century Gothic" w:eastAsia="Century Gothic" w:hAnsi="Century Gothic" w:cs="Century Gothic"/>
                <w:i/>
                <w:sz w:val="20"/>
                <w:szCs w:val="20"/>
              </w:rPr>
              <w:t>e.  Spellings can also be found in our Class Story on Class Dojo.</w:t>
            </w:r>
          </w:p>
          <w:p w14:paraId="479067EB" w14:textId="77777777" w:rsidR="000331D4" w:rsidRDefault="00C00167" w:rsidP="00C209FC">
            <w:pPr>
              <w:rPr>
                <w:rFonts w:ascii="Century Gothic" w:eastAsia="Century Gothic" w:hAnsi="Century Gothic" w:cs="Century Gothic"/>
                <w:sz w:val="20"/>
                <w:szCs w:val="20"/>
              </w:rPr>
            </w:pPr>
            <w:r>
              <w:rPr>
                <w:rFonts w:ascii="Century Gothic" w:eastAsia="Century Gothic" w:hAnsi="Century Gothic" w:cs="Century Gothic"/>
                <w:b/>
                <w:sz w:val="20"/>
                <w:szCs w:val="20"/>
              </w:rPr>
              <w:t>Topic-Linked Homework:</w:t>
            </w:r>
            <w:r>
              <w:rPr>
                <w:rFonts w:ascii="Century Gothic" w:eastAsia="Century Gothic" w:hAnsi="Century Gothic" w:cs="Century Gothic"/>
                <w:sz w:val="20"/>
                <w:szCs w:val="20"/>
              </w:rPr>
              <w:t xml:space="preserve"> You are aiming to complete enough activities to earn a minimum of 30 house points. </w:t>
            </w:r>
            <w:r>
              <w:rPr>
                <w:rFonts w:ascii="Century Gothic" w:eastAsia="Century Gothic" w:hAnsi="Century Gothic" w:cs="Century Gothic"/>
                <w:sz w:val="20"/>
                <w:szCs w:val="20"/>
                <w:highlight w:val="yellow"/>
              </w:rPr>
              <w:t xml:space="preserve">Each Task is worth 5 </w:t>
            </w:r>
            <w:r w:rsidR="00D34DBE">
              <w:rPr>
                <w:rFonts w:ascii="Century Gothic" w:eastAsia="Century Gothic" w:hAnsi="Century Gothic" w:cs="Century Gothic"/>
                <w:sz w:val="20"/>
                <w:szCs w:val="20"/>
                <w:highlight w:val="yellow"/>
              </w:rPr>
              <w:t xml:space="preserve">dojo </w:t>
            </w:r>
            <w:r>
              <w:rPr>
                <w:rFonts w:ascii="Century Gothic" w:eastAsia="Century Gothic" w:hAnsi="Century Gothic" w:cs="Century Gothic"/>
                <w:sz w:val="20"/>
                <w:szCs w:val="20"/>
                <w:highlight w:val="yellow"/>
              </w:rPr>
              <w:t>points, unless stated otherwise.</w:t>
            </w:r>
            <w:r>
              <w:rPr>
                <w:rFonts w:ascii="Century Gothic" w:eastAsia="Century Gothic" w:hAnsi="Century Gothic" w:cs="Century Gothic"/>
                <w:sz w:val="20"/>
                <w:szCs w:val="20"/>
              </w:rPr>
              <w:t xml:space="preserve"> </w:t>
            </w:r>
            <w:r w:rsidR="004D34D3">
              <w:rPr>
                <w:rFonts w:ascii="Century Gothic" w:eastAsia="Century Gothic" w:hAnsi="Century Gothic" w:cs="Century Gothic"/>
                <w:sz w:val="20"/>
                <w:szCs w:val="20"/>
              </w:rPr>
              <w:t>Ple</w:t>
            </w:r>
            <w:r w:rsidR="00B93649">
              <w:rPr>
                <w:rFonts w:ascii="Century Gothic" w:eastAsia="Century Gothic" w:hAnsi="Century Gothic" w:cs="Century Gothic"/>
                <w:sz w:val="20"/>
                <w:szCs w:val="20"/>
              </w:rPr>
              <w:t xml:space="preserve">ase complete </w:t>
            </w:r>
            <w:r w:rsidR="004800D7">
              <w:rPr>
                <w:rFonts w:ascii="Century Gothic" w:eastAsia="Century Gothic" w:hAnsi="Century Gothic" w:cs="Century Gothic"/>
                <w:sz w:val="20"/>
                <w:szCs w:val="20"/>
              </w:rPr>
              <w:t xml:space="preserve">challenge </w:t>
            </w:r>
            <w:r w:rsidR="00B93649">
              <w:rPr>
                <w:rFonts w:ascii="Century Gothic" w:eastAsia="Century Gothic" w:hAnsi="Century Gothic" w:cs="Century Gothic"/>
                <w:sz w:val="20"/>
                <w:szCs w:val="20"/>
              </w:rPr>
              <w:t xml:space="preserve">homework in </w:t>
            </w:r>
            <w:r w:rsidR="00C209FC">
              <w:rPr>
                <w:rFonts w:ascii="Century Gothic" w:eastAsia="Century Gothic" w:hAnsi="Century Gothic" w:cs="Century Gothic"/>
                <w:sz w:val="20"/>
                <w:szCs w:val="20"/>
              </w:rPr>
              <w:t xml:space="preserve">pencil or </w:t>
            </w:r>
            <w:r w:rsidR="004800D7">
              <w:rPr>
                <w:rFonts w:ascii="Century Gothic" w:eastAsia="Century Gothic" w:hAnsi="Century Gothic" w:cs="Century Gothic"/>
                <w:sz w:val="20"/>
                <w:szCs w:val="20"/>
              </w:rPr>
              <w:t>pen</w:t>
            </w:r>
            <w:r w:rsidR="00B93649">
              <w:rPr>
                <w:rFonts w:ascii="Century Gothic" w:eastAsia="Century Gothic" w:hAnsi="Century Gothic" w:cs="Century Gothic"/>
                <w:sz w:val="20"/>
                <w:szCs w:val="20"/>
              </w:rPr>
              <w:t xml:space="preserve"> </w:t>
            </w:r>
            <w:r w:rsidR="00C209FC">
              <w:rPr>
                <w:rFonts w:ascii="Century Gothic" w:eastAsia="Century Gothic" w:hAnsi="Century Gothic" w:cs="Century Gothic"/>
                <w:sz w:val="20"/>
                <w:szCs w:val="20"/>
              </w:rPr>
              <w:t xml:space="preserve">(if you have a pen </w:t>
            </w:r>
            <w:proofErr w:type="spellStart"/>
            <w:r w:rsidR="00C209FC">
              <w:rPr>
                <w:rFonts w:ascii="Century Gothic" w:eastAsia="Century Gothic" w:hAnsi="Century Gothic" w:cs="Century Gothic"/>
                <w:sz w:val="20"/>
                <w:szCs w:val="20"/>
              </w:rPr>
              <w:t>licence</w:t>
            </w:r>
            <w:proofErr w:type="spellEnd"/>
            <w:r w:rsidR="00C209FC">
              <w:rPr>
                <w:rFonts w:ascii="Century Gothic" w:eastAsia="Century Gothic" w:hAnsi="Century Gothic" w:cs="Century Gothic"/>
                <w:sz w:val="20"/>
                <w:szCs w:val="20"/>
              </w:rPr>
              <w:t>).</w:t>
            </w:r>
          </w:p>
          <w:p w14:paraId="064347B8" w14:textId="66BA2521" w:rsidR="004800D7" w:rsidRDefault="004800D7" w:rsidP="00C209FC">
            <w:pPr>
              <w:rPr>
                <w:rFonts w:ascii="Century Gothic" w:eastAsia="Century Gothic" w:hAnsi="Century Gothic" w:cs="Century Gothic"/>
              </w:rPr>
            </w:pPr>
          </w:p>
        </w:tc>
      </w:tr>
      <w:tr w:rsidR="000331D4" w14:paraId="34452C05" w14:textId="77777777" w:rsidTr="003C50BB">
        <w:tc>
          <w:tcPr>
            <w:tcW w:w="2269" w:type="dxa"/>
            <w:vMerge/>
          </w:tcPr>
          <w:p w14:paraId="7FEF6464" w14:textId="77777777"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693" w:type="dxa"/>
            <w:tcBorders>
              <w:bottom w:val="single" w:sz="24" w:space="0" w:color="000000"/>
            </w:tcBorders>
          </w:tcPr>
          <w:p w14:paraId="1DEB57E0" w14:textId="77777777" w:rsidR="000331D4" w:rsidRPr="00303B88" w:rsidRDefault="00C00167">
            <w:pPr>
              <w:jc w:val="cente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 xml:space="preserve">Knowledge and </w:t>
            </w:r>
            <w:proofErr w:type="gramStart"/>
            <w:r w:rsidRPr="00303B88">
              <w:rPr>
                <w:rFonts w:ascii="Century Gothic" w:eastAsia="Century Gothic" w:hAnsi="Century Gothic" w:cs="Century Gothic"/>
                <w:b/>
                <w:sz w:val="22"/>
                <w:szCs w:val="22"/>
              </w:rPr>
              <w:t>Understanding</w:t>
            </w:r>
            <w:proofErr w:type="gramEnd"/>
          </w:p>
        </w:tc>
        <w:tc>
          <w:tcPr>
            <w:tcW w:w="2835" w:type="dxa"/>
            <w:gridSpan w:val="2"/>
            <w:tcBorders>
              <w:bottom w:val="single" w:sz="24" w:space="0" w:color="000000"/>
            </w:tcBorders>
          </w:tcPr>
          <w:p w14:paraId="6896F67A" w14:textId="77777777" w:rsidR="000331D4" w:rsidRPr="00303B88" w:rsidRDefault="00C00167">
            <w:pPr>
              <w:jc w:val="cente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 xml:space="preserve">Applying and </w:t>
            </w:r>
            <w:proofErr w:type="spellStart"/>
            <w:proofErr w:type="gramStart"/>
            <w:r w:rsidRPr="00303B88">
              <w:rPr>
                <w:rFonts w:ascii="Century Gothic" w:eastAsia="Century Gothic" w:hAnsi="Century Gothic" w:cs="Century Gothic"/>
                <w:b/>
                <w:sz w:val="22"/>
                <w:szCs w:val="22"/>
              </w:rPr>
              <w:t>Analysing</w:t>
            </w:r>
            <w:proofErr w:type="spellEnd"/>
            <w:proofErr w:type="gramEnd"/>
          </w:p>
        </w:tc>
        <w:tc>
          <w:tcPr>
            <w:tcW w:w="3231" w:type="dxa"/>
            <w:tcBorders>
              <w:bottom w:val="single" w:sz="24" w:space="0" w:color="000000"/>
            </w:tcBorders>
          </w:tcPr>
          <w:p w14:paraId="027A98D1" w14:textId="77777777" w:rsidR="000331D4" w:rsidRPr="00303B88" w:rsidRDefault="00C00167">
            <w:pPr>
              <w:jc w:val="cente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 xml:space="preserve">Creating and </w:t>
            </w:r>
            <w:proofErr w:type="gramStart"/>
            <w:r w:rsidRPr="00303B88">
              <w:rPr>
                <w:rFonts w:ascii="Century Gothic" w:eastAsia="Century Gothic" w:hAnsi="Century Gothic" w:cs="Century Gothic"/>
                <w:b/>
                <w:sz w:val="22"/>
                <w:szCs w:val="22"/>
              </w:rPr>
              <w:t>Evaluating</w:t>
            </w:r>
            <w:proofErr w:type="gramEnd"/>
          </w:p>
        </w:tc>
      </w:tr>
      <w:tr w:rsidR="00540F72" w14:paraId="33CEBE48" w14:textId="77777777" w:rsidTr="003C50BB">
        <w:trPr>
          <w:trHeight w:val="2076"/>
        </w:trPr>
        <w:tc>
          <w:tcPr>
            <w:tcW w:w="2269" w:type="dxa"/>
            <w:tcBorders>
              <w:top w:val="single" w:sz="24" w:space="0" w:color="000000"/>
              <w:left w:val="single" w:sz="24" w:space="0" w:color="000000"/>
              <w:bottom w:val="single" w:sz="24" w:space="0" w:color="000000"/>
              <w:right w:val="single" w:sz="6" w:space="0" w:color="000000"/>
            </w:tcBorders>
          </w:tcPr>
          <w:p w14:paraId="5CB68818" w14:textId="77777777" w:rsidR="00540F72" w:rsidRPr="00303B88" w:rsidRDefault="00540F72">
            <w:pP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Communication and Literacy</w:t>
            </w:r>
          </w:p>
          <w:p w14:paraId="618FEE1D" w14:textId="77777777" w:rsidR="00540F72" w:rsidRPr="00303B88" w:rsidRDefault="00540F72">
            <w:pP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(Reading, Writing and Speaking)</w:t>
            </w:r>
          </w:p>
          <w:p w14:paraId="69AEAFDD" w14:textId="77777777" w:rsidR="00540F72" w:rsidRPr="00C00167" w:rsidRDefault="00540F72">
            <w:pPr>
              <w:rPr>
                <w:rFonts w:ascii="Century Gothic" w:eastAsia="Century Gothic" w:hAnsi="Century Gothic" w:cs="Century Gothic"/>
              </w:rPr>
            </w:pPr>
          </w:p>
          <w:p w14:paraId="6D9DAF9D" w14:textId="0D1547CF" w:rsidR="00540F72" w:rsidRPr="00C00167" w:rsidRDefault="00540F72">
            <w:pPr>
              <w:rPr>
                <w:rFonts w:ascii="Century Gothic" w:eastAsia="Century Gothic" w:hAnsi="Century Gothic" w:cs="Century Gothic"/>
              </w:rPr>
            </w:pPr>
          </w:p>
        </w:tc>
        <w:tc>
          <w:tcPr>
            <w:tcW w:w="2693" w:type="dxa"/>
            <w:tcBorders>
              <w:top w:val="single" w:sz="24" w:space="0" w:color="000000"/>
              <w:left w:val="single" w:sz="6" w:space="0" w:color="000000"/>
              <w:bottom w:val="single" w:sz="24" w:space="0" w:color="000000"/>
              <w:right w:val="single" w:sz="6" w:space="0" w:color="000000"/>
            </w:tcBorders>
          </w:tcPr>
          <w:p w14:paraId="5566FD50" w14:textId="77777777" w:rsidR="00540F72" w:rsidRPr="00303B88" w:rsidRDefault="00540F72">
            <w:pPr>
              <w:rPr>
                <w:rFonts w:ascii="Century Gothic" w:eastAsia="Century Gothic" w:hAnsi="Century Gothic" w:cs="Century Gothic"/>
                <w:sz w:val="22"/>
                <w:szCs w:val="22"/>
                <w:u w:val="single"/>
              </w:rPr>
            </w:pPr>
            <w:r w:rsidRPr="00303B88">
              <w:rPr>
                <w:rFonts w:ascii="Century Gothic" w:eastAsia="Century Gothic" w:hAnsi="Century Gothic" w:cs="Century Gothic"/>
                <w:b/>
                <w:sz w:val="22"/>
                <w:szCs w:val="22"/>
                <w:u w:val="single"/>
              </w:rPr>
              <w:t>EGPS Activity</w:t>
            </w:r>
          </w:p>
          <w:p w14:paraId="6B10D9D3" w14:textId="77777777" w:rsidR="00540F72" w:rsidRPr="00303B88" w:rsidRDefault="00540F72" w:rsidP="00AA2135">
            <w:pPr>
              <w:rPr>
                <w:rFonts w:ascii="Century Gothic" w:eastAsia="Century Gothic" w:hAnsi="Century Gothic" w:cs="Century Gothic"/>
                <w:sz w:val="20"/>
                <w:szCs w:val="20"/>
              </w:rPr>
            </w:pPr>
            <w:r w:rsidRPr="00303B88">
              <w:rPr>
                <w:rFonts w:ascii="Century Gothic" w:eastAsia="Century Gothic" w:hAnsi="Century Gothic" w:cs="Century Gothic"/>
                <w:sz w:val="20"/>
                <w:szCs w:val="20"/>
              </w:rPr>
              <w:t xml:space="preserve">EGPS tasks </w:t>
            </w:r>
            <w:proofErr w:type="gramStart"/>
            <w:r w:rsidRPr="00303B88">
              <w:rPr>
                <w:rFonts w:ascii="Century Gothic" w:eastAsia="Century Gothic" w:hAnsi="Century Gothic" w:cs="Century Gothic"/>
                <w:sz w:val="20"/>
                <w:szCs w:val="20"/>
              </w:rPr>
              <w:t>set</w:t>
            </w:r>
            <w:proofErr w:type="gramEnd"/>
            <w:r w:rsidRPr="00303B88">
              <w:rPr>
                <w:rFonts w:ascii="Century Gothic" w:eastAsia="Century Gothic" w:hAnsi="Century Gothic" w:cs="Century Gothic"/>
                <w:sz w:val="20"/>
                <w:szCs w:val="20"/>
              </w:rPr>
              <w:t xml:space="preserve"> weekly on Education City.  5 points will be rewarded for activities that score 70% or above.</w:t>
            </w:r>
          </w:p>
        </w:tc>
        <w:tc>
          <w:tcPr>
            <w:tcW w:w="2835" w:type="dxa"/>
            <w:gridSpan w:val="2"/>
            <w:tcBorders>
              <w:top w:val="single" w:sz="24" w:space="0" w:color="000000"/>
              <w:left w:val="single" w:sz="6" w:space="0" w:color="000000"/>
              <w:bottom w:val="single" w:sz="24" w:space="0" w:color="000000"/>
              <w:right w:val="single" w:sz="6" w:space="0" w:color="000000"/>
            </w:tcBorders>
          </w:tcPr>
          <w:p w14:paraId="008165D9" w14:textId="77777777" w:rsidR="0034433B" w:rsidRPr="00303B88" w:rsidRDefault="0034433B" w:rsidP="0034433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Comprehension Activity</w:t>
            </w:r>
          </w:p>
          <w:p w14:paraId="7F2CE269" w14:textId="77777777" w:rsidR="0034433B" w:rsidRPr="0043703D" w:rsidRDefault="0034433B" w:rsidP="0034433B">
            <w:pPr>
              <w:rPr>
                <w:rFonts w:ascii="Century Gothic" w:eastAsia="Century Gothic" w:hAnsi="Century Gothic" w:cs="Century Gothic"/>
                <w:sz w:val="20"/>
                <w:szCs w:val="20"/>
              </w:rPr>
            </w:pPr>
            <w:r w:rsidRPr="0043703D">
              <w:rPr>
                <w:rFonts w:ascii="Century Gothic" w:eastAsia="Century Gothic" w:hAnsi="Century Gothic" w:cs="Century Gothic"/>
                <w:sz w:val="20"/>
                <w:szCs w:val="20"/>
              </w:rPr>
              <w:t xml:space="preserve">Reading comprehension tasks </w:t>
            </w:r>
            <w:proofErr w:type="gramStart"/>
            <w:r w:rsidRPr="0043703D">
              <w:rPr>
                <w:rFonts w:ascii="Century Gothic" w:eastAsia="Century Gothic" w:hAnsi="Century Gothic" w:cs="Century Gothic"/>
                <w:sz w:val="20"/>
                <w:szCs w:val="20"/>
              </w:rPr>
              <w:t>set</w:t>
            </w:r>
            <w:proofErr w:type="gramEnd"/>
            <w:r w:rsidRPr="0043703D">
              <w:rPr>
                <w:rFonts w:ascii="Century Gothic" w:eastAsia="Century Gothic" w:hAnsi="Century Gothic" w:cs="Century Gothic"/>
                <w:sz w:val="20"/>
                <w:szCs w:val="20"/>
              </w:rPr>
              <w:t xml:space="preserve"> weekly. </w:t>
            </w:r>
          </w:p>
          <w:p w14:paraId="77F6D944" w14:textId="77777777" w:rsidR="00540F72" w:rsidRPr="00303B88" w:rsidRDefault="0034433B" w:rsidP="0034433B">
            <w:pPr>
              <w:rPr>
                <w:rFonts w:ascii="Century Gothic" w:eastAsia="Century Gothic" w:hAnsi="Century Gothic" w:cs="Century Gothic"/>
                <w:sz w:val="20"/>
                <w:szCs w:val="20"/>
              </w:rPr>
            </w:pPr>
            <w:r w:rsidRPr="0043703D">
              <w:rPr>
                <w:rFonts w:ascii="Century Gothic" w:eastAsia="Century Gothic" w:hAnsi="Century Gothic" w:cs="Century Gothic"/>
                <w:sz w:val="20"/>
                <w:szCs w:val="20"/>
              </w:rPr>
              <w:t xml:space="preserve">Please ask a Year </w:t>
            </w:r>
            <w:r>
              <w:rPr>
                <w:rFonts w:ascii="Century Gothic" w:eastAsia="Century Gothic" w:hAnsi="Century Gothic" w:cs="Century Gothic"/>
                <w:sz w:val="20"/>
                <w:szCs w:val="20"/>
              </w:rPr>
              <w:t>4</w:t>
            </w:r>
            <w:r w:rsidRPr="0043703D">
              <w:rPr>
                <w:rFonts w:ascii="Century Gothic" w:eastAsia="Century Gothic" w:hAnsi="Century Gothic" w:cs="Century Gothic"/>
                <w:sz w:val="20"/>
                <w:szCs w:val="20"/>
              </w:rPr>
              <w:t xml:space="preserve"> adult for sheets.</w:t>
            </w:r>
          </w:p>
        </w:tc>
        <w:tc>
          <w:tcPr>
            <w:tcW w:w="3231" w:type="dxa"/>
            <w:tcBorders>
              <w:top w:val="single" w:sz="24" w:space="0" w:color="000000"/>
              <w:left w:val="single" w:sz="6" w:space="0" w:color="000000"/>
              <w:bottom w:val="single" w:sz="24" w:space="0" w:color="000000"/>
              <w:right w:val="single" w:sz="24" w:space="0" w:color="000000"/>
            </w:tcBorders>
          </w:tcPr>
          <w:p w14:paraId="53FA0C80" w14:textId="77777777" w:rsidR="00540F72" w:rsidRPr="00303B88" w:rsidRDefault="0034433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Retelling a Story</w:t>
            </w:r>
          </w:p>
          <w:p w14:paraId="3ABE5BA6" w14:textId="77777777" w:rsidR="00540F72" w:rsidRPr="00303B88" w:rsidRDefault="0034433B" w:rsidP="0043703D">
            <w:pPr>
              <w:rPr>
                <w:rFonts w:ascii="Century Gothic" w:eastAsia="Century Gothic" w:hAnsi="Century Gothic" w:cs="Century Gothic"/>
                <w:sz w:val="20"/>
                <w:szCs w:val="20"/>
              </w:rPr>
            </w:pPr>
            <w:r>
              <w:rPr>
                <w:rFonts w:ascii="Century Gothic" w:eastAsia="Century Gothic" w:hAnsi="Century Gothic" w:cs="Century Gothic"/>
                <w:sz w:val="20"/>
                <w:szCs w:val="20"/>
              </w:rPr>
              <w:t>Research a Roman myth and retell it in your own words, using lots of interesting vocabulary and different sentence openers.</w:t>
            </w:r>
          </w:p>
        </w:tc>
      </w:tr>
      <w:tr w:rsidR="003C50BB" w14:paraId="12448020" w14:textId="77777777" w:rsidTr="000B6888">
        <w:trPr>
          <w:trHeight w:val="1908"/>
        </w:trPr>
        <w:tc>
          <w:tcPr>
            <w:tcW w:w="2269" w:type="dxa"/>
            <w:tcBorders>
              <w:top w:val="single" w:sz="24" w:space="0" w:color="000000"/>
              <w:left w:val="single" w:sz="24" w:space="0" w:color="000000"/>
              <w:bottom w:val="single" w:sz="24" w:space="0" w:color="000000"/>
              <w:right w:val="single" w:sz="6" w:space="0" w:color="000000"/>
            </w:tcBorders>
          </w:tcPr>
          <w:p w14:paraId="1D6694DE" w14:textId="77777777" w:rsidR="003C50BB" w:rsidRPr="00303B88" w:rsidRDefault="003C50BB">
            <w:pP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 xml:space="preserve">Logical, Reasoning </w:t>
            </w:r>
            <w:proofErr w:type="gramStart"/>
            <w:r w:rsidRPr="00303B88">
              <w:rPr>
                <w:rFonts w:ascii="Century Gothic" w:eastAsia="Century Gothic" w:hAnsi="Century Gothic" w:cs="Century Gothic"/>
                <w:b/>
                <w:sz w:val="22"/>
                <w:szCs w:val="22"/>
              </w:rPr>
              <w:t>and  Mathematical</w:t>
            </w:r>
            <w:proofErr w:type="gramEnd"/>
          </w:p>
          <w:p w14:paraId="0369D1C8" w14:textId="77777777" w:rsidR="003C50BB" w:rsidRPr="00303B88" w:rsidRDefault="003C50BB">
            <w:pP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 xml:space="preserve">(Science and </w:t>
            </w:r>
            <w:proofErr w:type="spellStart"/>
            <w:r w:rsidRPr="00303B88">
              <w:rPr>
                <w:rFonts w:ascii="Century Gothic" w:eastAsia="Century Gothic" w:hAnsi="Century Gothic" w:cs="Century Gothic"/>
                <w:b/>
                <w:sz w:val="22"/>
                <w:szCs w:val="22"/>
              </w:rPr>
              <w:t>Maths</w:t>
            </w:r>
            <w:proofErr w:type="spellEnd"/>
            <w:r w:rsidRPr="00303B88">
              <w:rPr>
                <w:rFonts w:ascii="Century Gothic" w:eastAsia="Century Gothic" w:hAnsi="Century Gothic" w:cs="Century Gothic"/>
                <w:b/>
                <w:sz w:val="22"/>
                <w:szCs w:val="22"/>
              </w:rPr>
              <w:t>)</w:t>
            </w:r>
          </w:p>
          <w:p w14:paraId="0DA1A3ED" w14:textId="77777777" w:rsidR="003C50BB" w:rsidRPr="00C00167" w:rsidRDefault="003C50BB">
            <w:pPr>
              <w:rPr>
                <w:rFonts w:ascii="Century Gothic" w:eastAsia="Century Gothic" w:hAnsi="Century Gothic" w:cs="Century Gothic"/>
              </w:rPr>
            </w:pPr>
          </w:p>
          <w:p w14:paraId="0D1A6C67" w14:textId="77777777" w:rsidR="003C50BB" w:rsidRPr="00C00167" w:rsidRDefault="003C50BB">
            <w:pPr>
              <w:rPr>
                <w:rFonts w:ascii="Century Gothic" w:eastAsia="Century Gothic" w:hAnsi="Century Gothic" w:cs="Century Gothic"/>
              </w:rPr>
            </w:pPr>
          </w:p>
        </w:tc>
        <w:tc>
          <w:tcPr>
            <w:tcW w:w="4394" w:type="dxa"/>
            <w:gridSpan w:val="2"/>
            <w:tcBorders>
              <w:top w:val="single" w:sz="24" w:space="0" w:color="000000"/>
              <w:left w:val="single" w:sz="6" w:space="0" w:color="000000"/>
              <w:bottom w:val="single" w:sz="24" w:space="0" w:color="000000"/>
              <w:right w:val="single" w:sz="24" w:space="0" w:color="000000"/>
            </w:tcBorders>
          </w:tcPr>
          <w:p w14:paraId="35ED1AEB" w14:textId="77777777" w:rsidR="003C50BB" w:rsidRPr="00303B88" w:rsidRDefault="003C50BB">
            <w:pPr>
              <w:rPr>
                <w:rFonts w:ascii="Century Gothic" w:eastAsia="Century Gothic" w:hAnsi="Century Gothic" w:cs="Century Gothic"/>
                <w:b/>
                <w:sz w:val="22"/>
                <w:szCs w:val="22"/>
                <w:u w:val="single"/>
              </w:rPr>
            </w:pPr>
            <w:r w:rsidRPr="00303B88">
              <w:rPr>
                <w:rFonts w:ascii="Century Gothic" w:eastAsia="Century Gothic" w:hAnsi="Century Gothic" w:cs="Century Gothic"/>
                <w:b/>
                <w:sz w:val="22"/>
                <w:szCs w:val="22"/>
                <w:u w:val="single"/>
              </w:rPr>
              <w:t xml:space="preserve">My </w:t>
            </w:r>
            <w:proofErr w:type="spellStart"/>
            <w:r w:rsidRPr="00303B88">
              <w:rPr>
                <w:rFonts w:ascii="Century Gothic" w:eastAsia="Century Gothic" w:hAnsi="Century Gothic" w:cs="Century Gothic"/>
                <w:b/>
                <w:sz w:val="22"/>
                <w:szCs w:val="22"/>
                <w:u w:val="single"/>
              </w:rPr>
              <w:t>Maths</w:t>
            </w:r>
            <w:proofErr w:type="spellEnd"/>
          </w:p>
          <w:p w14:paraId="642E8694" w14:textId="77777777" w:rsidR="003C50BB" w:rsidRDefault="003C50BB">
            <w:pPr>
              <w:rPr>
                <w:rFonts w:ascii="Century Gothic" w:eastAsia="Century Gothic" w:hAnsi="Century Gothic" w:cs="Century Gothic"/>
                <w:sz w:val="20"/>
                <w:szCs w:val="20"/>
              </w:rPr>
            </w:pPr>
            <w:r w:rsidRPr="00303B88">
              <w:rPr>
                <w:rFonts w:ascii="Century Gothic" w:eastAsia="Century Gothic" w:hAnsi="Century Gothic" w:cs="Century Gothic"/>
                <w:sz w:val="20"/>
                <w:szCs w:val="20"/>
              </w:rPr>
              <w:t xml:space="preserve">Please login </w:t>
            </w:r>
            <w:r>
              <w:rPr>
                <w:rFonts w:ascii="Century Gothic" w:eastAsia="Century Gothic" w:hAnsi="Century Gothic" w:cs="Century Gothic"/>
                <w:sz w:val="20"/>
                <w:szCs w:val="20"/>
              </w:rPr>
              <w:t>in</w:t>
            </w:r>
            <w:r w:rsidRPr="00303B88">
              <w:rPr>
                <w:rFonts w:ascii="Century Gothic" w:eastAsia="Century Gothic" w:hAnsi="Century Gothic" w:cs="Century Gothic"/>
                <w:sz w:val="20"/>
                <w:szCs w:val="20"/>
              </w:rPr>
              <w:t xml:space="preserve">to My </w:t>
            </w:r>
            <w:proofErr w:type="spellStart"/>
            <w:r w:rsidRPr="00303B88">
              <w:rPr>
                <w:rFonts w:ascii="Century Gothic" w:eastAsia="Century Gothic" w:hAnsi="Century Gothic" w:cs="Century Gothic"/>
                <w:sz w:val="20"/>
                <w:szCs w:val="20"/>
              </w:rPr>
              <w:t>Maths</w:t>
            </w:r>
            <w:proofErr w:type="spellEnd"/>
            <w:r w:rsidRPr="00303B88">
              <w:rPr>
                <w:rFonts w:ascii="Century Gothic" w:eastAsia="Century Gothic" w:hAnsi="Century Gothic" w:cs="Century Gothic"/>
                <w:sz w:val="20"/>
                <w:szCs w:val="20"/>
              </w:rPr>
              <w:t xml:space="preserve"> to see the weekly tasks.  5 </w:t>
            </w:r>
            <w:r>
              <w:rPr>
                <w:rFonts w:ascii="Century Gothic" w:eastAsia="Century Gothic" w:hAnsi="Century Gothic" w:cs="Century Gothic"/>
                <w:sz w:val="20"/>
                <w:szCs w:val="20"/>
              </w:rPr>
              <w:t>dojos</w:t>
            </w:r>
            <w:r w:rsidRPr="00303B88">
              <w:rPr>
                <w:rFonts w:ascii="Century Gothic" w:eastAsia="Century Gothic" w:hAnsi="Century Gothic" w:cs="Century Gothic"/>
                <w:sz w:val="20"/>
                <w:szCs w:val="20"/>
              </w:rPr>
              <w:t xml:space="preserve"> will be rewarded for activities that score 70% or above (or activities that score lower than that if they have been attempted at least 3 times).</w:t>
            </w:r>
          </w:p>
          <w:p w14:paraId="2F3410D6" w14:textId="67EDDA78" w:rsidR="003C50BB" w:rsidRPr="00875A4C" w:rsidRDefault="003C50BB">
            <w:pPr>
              <w:ind w:right="33"/>
              <w:rPr>
                <w:rFonts w:ascii="Century Gothic" w:eastAsia="Century Gothic" w:hAnsi="Century Gothic" w:cs="Century Gothic"/>
                <w:b/>
                <w:sz w:val="22"/>
                <w:szCs w:val="22"/>
                <w:u w:val="single"/>
              </w:rPr>
            </w:pPr>
            <w:hyperlink r:id="rId8" w:history="1">
              <w:r w:rsidRPr="00303B88">
                <w:rPr>
                  <w:rStyle w:val="Hyperlink"/>
                  <w:rFonts w:ascii="Century Gothic" w:eastAsia="Century Gothic" w:hAnsi="Century Gothic" w:cs="Century Gothic"/>
                  <w:sz w:val="20"/>
                  <w:szCs w:val="20"/>
                </w:rPr>
                <w:t>www.mymaths.co.uk</w:t>
              </w:r>
            </w:hyperlink>
          </w:p>
        </w:tc>
        <w:tc>
          <w:tcPr>
            <w:tcW w:w="4365" w:type="dxa"/>
            <w:gridSpan w:val="2"/>
            <w:tcBorders>
              <w:top w:val="single" w:sz="24" w:space="0" w:color="000000"/>
              <w:left w:val="single" w:sz="6" w:space="0" w:color="000000"/>
              <w:bottom w:val="single" w:sz="24" w:space="0" w:color="000000"/>
              <w:right w:val="single" w:sz="24" w:space="0" w:color="000000"/>
            </w:tcBorders>
          </w:tcPr>
          <w:p w14:paraId="1F5A24BE" w14:textId="64DAE2D4" w:rsidR="003C50BB" w:rsidRDefault="003C50BB">
            <w:pPr>
              <w:ind w:right="33"/>
              <w:rPr>
                <w:rFonts w:ascii="Century Gothic" w:hAnsi="Century Gothic"/>
                <w:sz w:val="20"/>
                <w:szCs w:val="20"/>
              </w:rPr>
            </w:pPr>
            <w:r>
              <w:rPr>
                <w:rFonts w:ascii="Century Gothic" w:eastAsia="Century Gothic" w:hAnsi="Century Gothic" w:cs="Century Gothic"/>
                <w:b/>
                <w:sz w:val="22"/>
                <w:szCs w:val="22"/>
                <w:u w:val="single"/>
              </w:rPr>
              <w:t>Science</w:t>
            </w:r>
            <w:r w:rsidR="004800D7">
              <w:rPr>
                <w:rFonts w:ascii="Century Gothic" w:eastAsia="Century Gothic" w:hAnsi="Century Gothic" w:cs="Century Gothic"/>
                <w:b/>
                <w:sz w:val="22"/>
                <w:szCs w:val="22"/>
                <w:u w:val="single"/>
              </w:rPr>
              <w:t xml:space="preserve"> </w:t>
            </w:r>
          </w:p>
          <w:p w14:paraId="2077EC50" w14:textId="77777777" w:rsidR="003C50BB" w:rsidRDefault="003C50BB">
            <w:pPr>
              <w:ind w:right="33"/>
              <w:rPr>
                <w:rFonts w:ascii="Century Gothic" w:hAnsi="Century Gothic"/>
                <w:sz w:val="20"/>
                <w:szCs w:val="20"/>
              </w:rPr>
            </w:pPr>
          </w:p>
          <w:p w14:paraId="2F5CB2CF" w14:textId="33B18F88" w:rsidR="003C50BB" w:rsidRPr="00875A4C" w:rsidRDefault="003C50BB">
            <w:pPr>
              <w:ind w:right="33"/>
              <w:rPr>
                <w:rFonts w:ascii="Century Gothic" w:eastAsia="Century Gothic" w:hAnsi="Century Gothic" w:cs="Century Gothic"/>
                <w:sz w:val="20"/>
                <w:szCs w:val="20"/>
              </w:rPr>
            </w:pPr>
            <w:r>
              <w:rPr>
                <w:rFonts w:ascii="Century Gothic" w:hAnsi="Century Gothic"/>
                <w:sz w:val="20"/>
                <w:szCs w:val="20"/>
              </w:rPr>
              <w:t>Look up your own Science experiment at home to have a go at.  Take pictures of your experiment and write up what you found out.</w:t>
            </w:r>
          </w:p>
        </w:tc>
      </w:tr>
      <w:tr w:rsidR="001075AA" w14:paraId="4D1B64E4" w14:textId="77777777" w:rsidTr="003C50BB">
        <w:trPr>
          <w:trHeight w:val="1740"/>
        </w:trPr>
        <w:tc>
          <w:tcPr>
            <w:tcW w:w="2269" w:type="dxa"/>
            <w:tcBorders>
              <w:top w:val="single" w:sz="24" w:space="0" w:color="000000"/>
              <w:left w:val="single" w:sz="24" w:space="0" w:color="000000"/>
              <w:bottom w:val="single" w:sz="24" w:space="0" w:color="000000"/>
              <w:right w:val="single" w:sz="6" w:space="0" w:color="000000"/>
            </w:tcBorders>
          </w:tcPr>
          <w:p w14:paraId="68F405B1" w14:textId="77777777" w:rsidR="001075AA" w:rsidRPr="00303B88" w:rsidRDefault="001075AA">
            <w:pPr>
              <w:rPr>
                <w:rFonts w:ascii="Century Gothic" w:eastAsia="Century Gothic" w:hAnsi="Century Gothic" w:cs="Century Gothic"/>
                <w:sz w:val="22"/>
                <w:szCs w:val="22"/>
              </w:rPr>
            </w:pPr>
            <w:r w:rsidRPr="00303B88">
              <w:rPr>
                <w:rFonts w:ascii="Century Gothic" w:eastAsia="Century Gothic" w:hAnsi="Century Gothic" w:cs="Century Gothic"/>
                <w:b/>
                <w:sz w:val="22"/>
                <w:szCs w:val="22"/>
              </w:rPr>
              <w:t>Visual/ Spatial/ Kinesthetic</w:t>
            </w:r>
          </w:p>
          <w:p w14:paraId="748B4EBC" w14:textId="77777777" w:rsidR="001075AA" w:rsidRPr="00C00167" w:rsidRDefault="001075AA">
            <w:pPr>
              <w:rPr>
                <w:rFonts w:ascii="Century Gothic" w:eastAsia="Century Gothic" w:hAnsi="Century Gothic" w:cs="Century Gothic"/>
              </w:rPr>
            </w:pPr>
            <w:r w:rsidRPr="00303B88">
              <w:rPr>
                <w:rFonts w:ascii="Century Gothic" w:eastAsia="Century Gothic" w:hAnsi="Century Gothic" w:cs="Century Gothic"/>
                <w:b/>
                <w:sz w:val="22"/>
                <w:szCs w:val="22"/>
              </w:rPr>
              <w:t>(Creative Arts)</w:t>
            </w:r>
          </w:p>
        </w:tc>
        <w:tc>
          <w:tcPr>
            <w:tcW w:w="2693" w:type="dxa"/>
            <w:tcBorders>
              <w:top w:val="single" w:sz="24" w:space="0" w:color="000000"/>
              <w:left w:val="single" w:sz="6" w:space="0" w:color="000000"/>
              <w:bottom w:val="single" w:sz="24" w:space="0" w:color="000000"/>
              <w:right w:val="single" w:sz="6" w:space="0" w:color="000000"/>
            </w:tcBorders>
          </w:tcPr>
          <w:p w14:paraId="40578762" w14:textId="1E05F028" w:rsidR="004B18CF" w:rsidRPr="004800D7" w:rsidRDefault="004800D7" w:rsidP="00FC3BA3">
            <w:pPr>
              <w:rPr>
                <w:rFonts w:ascii="Century Gothic" w:eastAsia="Century Gothic" w:hAnsi="Century Gothic" w:cs="Century Gothic"/>
                <w:b/>
                <w:bCs/>
                <w:sz w:val="20"/>
                <w:szCs w:val="20"/>
                <w:u w:val="single"/>
              </w:rPr>
            </w:pPr>
            <w:r w:rsidRPr="004800D7">
              <w:rPr>
                <w:rFonts w:ascii="Century Gothic" w:eastAsia="Century Gothic" w:hAnsi="Century Gothic" w:cs="Century Gothic"/>
                <w:b/>
                <w:bCs/>
                <w:sz w:val="20"/>
                <w:szCs w:val="20"/>
                <w:u w:val="single"/>
              </w:rPr>
              <w:t xml:space="preserve">Geography </w:t>
            </w:r>
          </w:p>
          <w:p w14:paraId="1EE71907" w14:textId="78F19A0F" w:rsidR="004B18CF" w:rsidRPr="00875A4C" w:rsidRDefault="004B18CF" w:rsidP="00FC3BA3">
            <w:pPr>
              <w:rPr>
                <w:rFonts w:ascii="Century Gothic" w:eastAsia="Century Gothic" w:hAnsi="Century Gothic" w:cs="Century Gothic"/>
                <w:sz w:val="20"/>
                <w:szCs w:val="20"/>
              </w:rPr>
            </w:pPr>
            <w:r w:rsidRPr="3EBE3786">
              <w:rPr>
                <w:rFonts w:ascii="Century Gothic" w:eastAsia="Century Gothic" w:hAnsi="Century Gothic" w:cs="Century Gothic"/>
                <w:sz w:val="22"/>
                <w:szCs w:val="22"/>
              </w:rPr>
              <w:t xml:space="preserve">Research something you are interested in about Italy </w:t>
            </w:r>
            <w:proofErr w:type="spellStart"/>
            <w:r w:rsidRPr="3EBE3786">
              <w:rPr>
                <w:rFonts w:ascii="Century Gothic" w:eastAsia="Century Gothic" w:hAnsi="Century Gothic" w:cs="Century Gothic"/>
                <w:sz w:val="22"/>
                <w:szCs w:val="22"/>
              </w:rPr>
              <w:t>eg.</w:t>
            </w:r>
            <w:proofErr w:type="spellEnd"/>
            <w:r w:rsidRPr="3EBE3786">
              <w:rPr>
                <w:rFonts w:ascii="Century Gothic" w:eastAsia="Century Gothic" w:hAnsi="Century Gothic" w:cs="Century Gothic"/>
                <w:sz w:val="22"/>
                <w:szCs w:val="22"/>
              </w:rPr>
              <w:t xml:space="preserve"> food, cities, rivers, volcanoes and make a poster or a PowerPoint showing what you have learnt.  An extra 5 dojo points if you present your work to the class.</w:t>
            </w:r>
          </w:p>
        </w:tc>
        <w:tc>
          <w:tcPr>
            <w:tcW w:w="2835" w:type="dxa"/>
            <w:gridSpan w:val="2"/>
            <w:tcBorders>
              <w:top w:val="single" w:sz="24" w:space="0" w:color="000000"/>
              <w:left w:val="single" w:sz="6" w:space="0" w:color="000000"/>
              <w:bottom w:val="single" w:sz="24" w:space="0" w:color="000000"/>
              <w:right w:val="single" w:sz="6" w:space="0" w:color="000000"/>
            </w:tcBorders>
          </w:tcPr>
          <w:p w14:paraId="22B7F145" w14:textId="77777777" w:rsidR="00FC3BA3" w:rsidRPr="00FC3BA3" w:rsidRDefault="0034433B" w:rsidP="00FC3BA3">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DT</w:t>
            </w:r>
          </w:p>
          <w:p w14:paraId="05AFA1BC" w14:textId="77777777" w:rsidR="0002131C" w:rsidRPr="0002131C" w:rsidRDefault="00FC3BA3" w:rsidP="00C209F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Make your own Roman shield, helmet or both!  Make sure you research them </w:t>
            </w:r>
            <w:proofErr w:type="gramStart"/>
            <w:r>
              <w:rPr>
                <w:rFonts w:ascii="Century Gothic" w:eastAsia="Century Gothic" w:hAnsi="Century Gothic" w:cs="Century Gothic"/>
                <w:sz w:val="20"/>
                <w:szCs w:val="20"/>
              </w:rPr>
              <w:t>first</w:t>
            </w:r>
            <w:proofErr w:type="gramEnd"/>
            <w:r>
              <w:rPr>
                <w:rFonts w:ascii="Century Gothic" w:eastAsia="Century Gothic" w:hAnsi="Century Gothic" w:cs="Century Gothic"/>
                <w:sz w:val="20"/>
                <w:szCs w:val="20"/>
              </w:rPr>
              <w:t xml:space="preserve"> so you know what the design/</w:t>
            </w:r>
            <w:proofErr w:type="spellStart"/>
            <w:r>
              <w:rPr>
                <w:rFonts w:ascii="Century Gothic" w:eastAsia="Century Gothic" w:hAnsi="Century Gothic" w:cs="Century Gothic"/>
                <w:sz w:val="20"/>
                <w:szCs w:val="20"/>
              </w:rPr>
              <w:t>colours</w:t>
            </w:r>
            <w:proofErr w:type="spellEnd"/>
            <w:r>
              <w:rPr>
                <w:rFonts w:ascii="Century Gothic" w:eastAsia="Century Gothic" w:hAnsi="Century Gothic" w:cs="Century Gothic"/>
                <w:sz w:val="20"/>
                <w:szCs w:val="20"/>
              </w:rPr>
              <w:t xml:space="preserve"> were like.</w:t>
            </w:r>
          </w:p>
        </w:tc>
        <w:tc>
          <w:tcPr>
            <w:tcW w:w="3231" w:type="dxa"/>
            <w:tcBorders>
              <w:top w:val="single" w:sz="24" w:space="0" w:color="000000"/>
              <w:left w:val="single" w:sz="6" w:space="0" w:color="000000"/>
              <w:bottom w:val="single" w:sz="24" w:space="0" w:color="000000"/>
              <w:right w:val="single" w:sz="6" w:space="0" w:color="000000"/>
            </w:tcBorders>
          </w:tcPr>
          <w:p w14:paraId="2369058A" w14:textId="77777777" w:rsidR="004800D7" w:rsidRDefault="004800D7" w:rsidP="004800D7">
            <w:pPr>
              <w:rPr>
                <w:rFonts w:ascii="Century Gothic" w:eastAsia="Century Gothic" w:hAnsi="Century Gothic" w:cs="Century Gothic"/>
                <w:b/>
                <w:u w:val="single"/>
              </w:rPr>
            </w:pPr>
            <w:r>
              <w:rPr>
                <w:rFonts w:ascii="Century Gothic" w:eastAsia="Century Gothic" w:hAnsi="Century Gothic" w:cs="Century Gothic"/>
                <w:b/>
                <w:u w:val="single"/>
              </w:rPr>
              <w:t>Cooking</w:t>
            </w:r>
          </w:p>
          <w:p w14:paraId="4CB16924" w14:textId="0F063CA7" w:rsidR="001075AA" w:rsidRPr="00875A4C" w:rsidRDefault="004800D7" w:rsidP="004800D7">
            <w:pPr>
              <w:ind w:right="-108"/>
              <w:rPr>
                <w:rFonts w:ascii="Century Gothic" w:eastAsia="Century Gothic" w:hAnsi="Century Gothic" w:cs="Century Gothic"/>
                <w:sz w:val="20"/>
                <w:szCs w:val="20"/>
              </w:rPr>
            </w:pPr>
            <w:r>
              <w:rPr>
                <w:rFonts w:ascii="Century Gothic" w:eastAsia="Century Gothic" w:hAnsi="Century Gothic" w:cs="Century Gothic"/>
                <w:sz w:val="22"/>
                <w:szCs w:val="22"/>
              </w:rPr>
              <w:t>Make a dish that originates in Italy (it can be a main course/dinner or dessert/snack).  Take photos and write up the recipe.  If you would like, you can bring some into school to share!</w:t>
            </w:r>
          </w:p>
        </w:tc>
      </w:tr>
      <w:tr w:rsidR="000331D4" w14:paraId="4756D9D3" w14:textId="77777777" w:rsidTr="00875A4C">
        <w:trPr>
          <w:trHeight w:val="1097"/>
        </w:trPr>
        <w:tc>
          <w:tcPr>
            <w:tcW w:w="2269" w:type="dxa"/>
            <w:tcBorders>
              <w:top w:val="single" w:sz="24" w:space="0" w:color="000000"/>
              <w:left w:val="single" w:sz="24" w:space="0" w:color="000000"/>
              <w:bottom w:val="single" w:sz="24" w:space="0" w:color="000000"/>
              <w:right w:val="single" w:sz="6" w:space="0" w:color="000000"/>
            </w:tcBorders>
          </w:tcPr>
          <w:p w14:paraId="2EFA5E5D" w14:textId="77777777" w:rsidR="000331D4" w:rsidRPr="00875A4C" w:rsidRDefault="00540F72">
            <w:pPr>
              <w:rPr>
                <w:rFonts w:ascii="Century Gothic" w:eastAsia="Century Gothic" w:hAnsi="Century Gothic" w:cs="Century Gothic"/>
                <w:sz w:val="22"/>
                <w:szCs w:val="22"/>
              </w:rPr>
            </w:pPr>
            <w:r w:rsidRPr="00875A4C">
              <w:rPr>
                <w:rFonts w:ascii="Century Gothic" w:eastAsia="Century Gothic" w:hAnsi="Century Gothic" w:cs="Century Gothic"/>
                <w:b/>
                <w:sz w:val="22"/>
                <w:szCs w:val="22"/>
              </w:rPr>
              <w:t>School Value (</w:t>
            </w:r>
            <w:r w:rsidR="00C510AD">
              <w:rPr>
                <w:rFonts w:ascii="Century Gothic" w:eastAsia="Century Gothic" w:hAnsi="Century Gothic" w:cs="Century Gothic"/>
                <w:b/>
                <w:sz w:val="22"/>
                <w:szCs w:val="22"/>
              </w:rPr>
              <w:t>Motivation</w:t>
            </w:r>
            <w:r w:rsidR="00C00167" w:rsidRPr="00875A4C">
              <w:rPr>
                <w:rFonts w:ascii="Century Gothic" w:eastAsia="Century Gothic" w:hAnsi="Century Gothic" w:cs="Century Gothic"/>
                <w:b/>
                <w:sz w:val="22"/>
                <w:szCs w:val="22"/>
              </w:rPr>
              <w:t>) and Growth Mindset</w:t>
            </w:r>
          </w:p>
        </w:tc>
        <w:tc>
          <w:tcPr>
            <w:tcW w:w="8759" w:type="dxa"/>
            <w:gridSpan w:val="4"/>
            <w:tcBorders>
              <w:top w:val="single" w:sz="24" w:space="0" w:color="000000"/>
              <w:left w:val="single" w:sz="6" w:space="0" w:color="000000"/>
              <w:bottom w:val="single" w:sz="24" w:space="0" w:color="000000"/>
              <w:right w:val="single" w:sz="24" w:space="0" w:color="000000"/>
            </w:tcBorders>
          </w:tcPr>
          <w:p w14:paraId="4CC9CA9E" w14:textId="77777777" w:rsidR="003C50BB" w:rsidRDefault="003C50BB" w:rsidP="00C510AD">
            <w:pPr>
              <w:spacing w:line="259" w:lineRule="auto"/>
              <w:rPr>
                <w:rFonts w:ascii="Century Gothic" w:eastAsia="Century Gothic" w:hAnsi="Century Gothic" w:cs="Century Gothic"/>
                <w:sz w:val="20"/>
                <w:szCs w:val="20"/>
              </w:rPr>
            </w:pPr>
          </w:p>
          <w:p w14:paraId="5602DFF7" w14:textId="0C4BA371" w:rsidR="000331D4" w:rsidRPr="00C510AD" w:rsidRDefault="00C510AD" w:rsidP="00C510AD">
            <w:pPr>
              <w:spacing w:line="259" w:lineRule="auto"/>
              <w:rPr>
                <w:rFonts w:ascii="Century Gothic" w:eastAsia="Century Gothic" w:hAnsi="Century Gothic" w:cs="Century Gothic"/>
                <w:sz w:val="20"/>
                <w:szCs w:val="20"/>
              </w:rPr>
            </w:pPr>
            <w:r w:rsidRPr="00C510AD">
              <w:rPr>
                <w:rFonts w:ascii="Century Gothic" w:eastAsia="Century Gothic" w:hAnsi="Century Gothic" w:cs="Century Gothic"/>
                <w:sz w:val="20"/>
                <w:szCs w:val="20"/>
              </w:rPr>
              <w:t>List the different ways you can motivate yourself to do something that you might not want to do.  How might your ideas help other people be more motivated?</w:t>
            </w:r>
          </w:p>
        </w:tc>
      </w:tr>
      <w:tr w:rsidR="000331D4" w14:paraId="1F036F59" w14:textId="77777777" w:rsidTr="00C00167">
        <w:tc>
          <w:tcPr>
            <w:tcW w:w="11028" w:type="dxa"/>
            <w:gridSpan w:val="5"/>
            <w:tcBorders>
              <w:top w:val="single" w:sz="24" w:space="0" w:color="000000"/>
              <w:left w:val="single" w:sz="24" w:space="0" w:color="000000"/>
              <w:bottom w:val="single" w:sz="24" w:space="0" w:color="000000"/>
              <w:right w:val="single" w:sz="24" w:space="0" w:color="000000"/>
            </w:tcBorders>
          </w:tcPr>
          <w:p w14:paraId="02DA506A" w14:textId="77777777" w:rsidR="000331D4" w:rsidRDefault="00C00167">
            <w:pPr>
              <w:ind w:right="-108"/>
              <w:rPr>
                <w:rFonts w:ascii="Century Gothic" w:eastAsia="Century Gothic" w:hAnsi="Century Gothic" w:cs="Century Gothic"/>
                <w:sz w:val="20"/>
                <w:szCs w:val="20"/>
              </w:rPr>
            </w:pPr>
            <w:r w:rsidRPr="00875A4C">
              <w:rPr>
                <w:rFonts w:ascii="Century Gothic" w:eastAsia="Century Gothic" w:hAnsi="Century Gothic" w:cs="Century Gothic"/>
                <w:b/>
                <w:sz w:val="22"/>
                <w:szCs w:val="22"/>
              </w:rPr>
              <w:t>OWN TASK</w:t>
            </w:r>
            <w:r w:rsidRPr="00875A4C">
              <w:rPr>
                <w:rFonts w:ascii="Century Gothic" w:eastAsia="Century Gothic" w:hAnsi="Century Gothic" w:cs="Century Gothic"/>
                <w:sz w:val="22"/>
                <w:szCs w:val="22"/>
              </w:rPr>
              <w:t>:</w:t>
            </w:r>
            <w:r w:rsidRPr="00C00167">
              <w:rPr>
                <w:rFonts w:ascii="Century Gothic" w:eastAsia="Century Gothic" w:hAnsi="Century Gothic" w:cs="Century Gothic"/>
              </w:rPr>
              <w:t xml:space="preserve"> </w:t>
            </w:r>
            <w:r w:rsidRPr="00875A4C">
              <w:rPr>
                <w:rFonts w:ascii="Century Gothic" w:eastAsia="Century Gothic" w:hAnsi="Century Gothic" w:cs="Century Gothic"/>
                <w:sz w:val="20"/>
                <w:szCs w:val="20"/>
              </w:rPr>
              <w:t>Earn up to an additional 1</w:t>
            </w:r>
            <w:r w:rsidR="003C50BB">
              <w:rPr>
                <w:rFonts w:ascii="Century Gothic" w:eastAsia="Century Gothic" w:hAnsi="Century Gothic" w:cs="Century Gothic"/>
                <w:sz w:val="20"/>
                <w:szCs w:val="20"/>
              </w:rPr>
              <w:t xml:space="preserve">0 dojo </w:t>
            </w:r>
            <w:r w:rsidRPr="00875A4C">
              <w:rPr>
                <w:rFonts w:ascii="Century Gothic" w:eastAsia="Century Gothic" w:hAnsi="Century Gothic" w:cs="Century Gothic"/>
                <w:sz w:val="20"/>
                <w:szCs w:val="20"/>
              </w:rPr>
              <w:t>points for a task of your choice related to the topics we are covering in class this term.</w:t>
            </w:r>
          </w:p>
          <w:p w14:paraId="69EF5E59" w14:textId="6190072D" w:rsidR="003C50BB" w:rsidRPr="00C00167" w:rsidRDefault="003C50BB">
            <w:pPr>
              <w:ind w:right="-108"/>
              <w:rPr>
                <w:rFonts w:ascii="Century Gothic" w:eastAsia="Century Gothic" w:hAnsi="Century Gothic" w:cs="Century Gothic"/>
              </w:rPr>
            </w:pPr>
          </w:p>
        </w:tc>
      </w:tr>
    </w:tbl>
    <w:p w14:paraId="61D37C33" w14:textId="77777777" w:rsidR="000331D4" w:rsidRDefault="000331D4">
      <w:pPr>
        <w:rPr>
          <w:rFonts w:ascii="Century Gothic" w:eastAsia="Century Gothic" w:hAnsi="Century Gothic" w:cs="Century Gothic"/>
        </w:rPr>
      </w:pPr>
    </w:p>
    <w:p w14:paraId="0950ACB0" w14:textId="23D0549D" w:rsidR="000331D4" w:rsidRPr="00E3669A" w:rsidRDefault="00C00167">
      <w:pPr>
        <w:rPr>
          <w:rFonts w:ascii="Century Gothic" w:eastAsia="Century Gothic" w:hAnsi="Century Gothic" w:cs="Century Gothic"/>
          <w:sz w:val="20"/>
          <w:szCs w:val="20"/>
        </w:rPr>
      </w:pPr>
      <w:r w:rsidRPr="00E3669A">
        <w:rPr>
          <w:rFonts w:ascii="Century Gothic" w:eastAsia="Century Gothic" w:hAnsi="Century Gothic" w:cs="Century Gothic"/>
          <w:sz w:val="20"/>
          <w:szCs w:val="20"/>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w:t>
      </w:r>
      <w:r w:rsidR="00C34E70">
        <w:rPr>
          <w:rFonts w:ascii="Century Gothic" w:eastAsia="Century Gothic" w:hAnsi="Century Gothic" w:cs="Century Gothic"/>
          <w:sz w:val="20"/>
          <w:szCs w:val="20"/>
        </w:rPr>
        <w:t>dojo</w:t>
      </w:r>
      <w:r w:rsidRPr="00E3669A">
        <w:rPr>
          <w:rFonts w:ascii="Century Gothic" w:eastAsia="Century Gothic" w:hAnsi="Century Gothic" w:cs="Century Gothic"/>
          <w:sz w:val="20"/>
          <w:szCs w:val="20"/>
        </w:rPr>
        <w:t xml:space="preserve"> points for your team as possible. </w:t>
      </w:r>
    </w:p>
    <w:sectPr w:rsidR="000331D4" w:rsidRPr="00E3669A">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2131C"/>
    <w:rsid w:val="000331D4"/>
    <w:rsid w:val="001075AA"/>
    <w:rsid w:val="002B7283"/>
    <w:rsid w:val="002C1E06"/>
    <w:rsid w:val="00303B88"/>
    <w:rsid w:val="0034433B"/>
    <w:rsid w:val="003C50BB"/>
    <w:rsid w:val="0043703D"/>
    <w:rsid w:val="00440897"/>
    <w:rsid w:val="004800D7"/>
    <w:rsid w:val="004B18CF"/>
    <w:rsid w:val="004D34D3"/>
    <w:rsid w:val="0053751D"/>
    <w:rsid w:val="00540F72"/>
    <w:rsid w:val="00543408"/>
    <w:rsid w:val="005A1060"/>
    <w:rsid w:val="005A1C03"/>
    <w:rsid w:val="005D7C77"/>
    <w:rsid w:val="00620678"/>
    <w:rsid w:val="0065587C"/>
    <w:rsid w:val="00861909"/>
    <w:rsid w:val="00875A4C"/>
    <w:rsid w:val="008926DC"/>
    <w:rsid w:val="008C483F"/>
    <w:rsid w:val="00941278"/>
    <w:rsid w:val="00A0229A"/>
    <w:rsid w:val="00AA2135"/>
    <w:rsid w:val="00B8342D"/>
    <w:rsid w:val="00B93649"/>
    <w:rsid w:val="00BB25EF"/>
    <w:rsid w:val="00BD00E7"/>
    <w:rsid w:val="00C00167"/>
    <w:rsid w:val="00C209FC"/>
    <w:rsid w:val="00C34E70"/>
    <w:rsid w:val="00C510AD"/>
    <w:rsid w:val="00CF4910"/>
    <w:rsid w:val="00D34DBE"/>
    <w:rsid w:val="00D52C8C"/>
    <w:rsid w:val="00D575C9"/>
    <w:rsid w:val="00E23492"/>
    <w:rsid w:val="00E34752"/>
    <w:rsid w:val="00E3669A"/>
    <w:rsid w:val="00E95304"/>
    <w:rsid w:val="00F72EA2"/>
    <w:rsid w:val="00FC3BA3"/>
    <w:rsid w:val="00FE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12F2"/>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customStyle="1" w:styleId="BalloonTextChar">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 w:type="character" w:styleId="UnresolvedMention">
    <w:name w:val="Unresolved Mention"/>
    <w:basedOn w:val="DefaultParagraphFont"/>
    <w:uiPriority w:val="99"/>
    <w:semiHidden/>
    <w:unhideWhenUsed/>
    <w:rsid w:val="00FC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ymaths.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0311C-DF1A-42F7-83CA-814007A33C29}">
  <ds:schemaRefs>
    <ds:schemaRef ds:uri="http://schemas.microsoft.com/office/2006/metadata/properties"/>
    <ds:schemaRef ds:uri="http://schemas.microsoft.com/office/infopath/2007/PartnerControls"/>
    <ds:schemaRef ds:uri="e0b045d0-4ddc-487a-99f6-fe117bbebfce"/>
    <ds:schemaRef ds:uri="a4614880-16ad-4dd8-a896-a716585f23d8"/>
  </ds:schemaRefs>
</ds:datastoreItem>
</file>

<file path=customXml/itemProps2.xml><?xml version="1.0" encoding="utf-8"?>
<ds:datastoreItem xmlns:ds="http://schemas.openxmlformats.org/officeDocument/2006/customXml" ds:itemID="{CDA9C3B1-2504-43DF-8501-549239BC0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1473-d876-486b-abc9-ea6d3a59b4eb"/>
    <ds:schemaRef ds:uri="d7a9adb6-247b-49c6-9014-209b9da1a3a5"/>
    <ds:schemaRef ds:uri="e0b045d0-4ddc-487a-99f6-fe117bbebfce"/>
    <ds:schemaRef ds:uri="a4614880-16ad-4dd8-a896-a716585f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EF07C-0A6A-4299-B10E-2A4F72878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Brian Simber</cp:lastModifiedBy>
  <cp:revision>5</cp:revision>
  <cp:lastPrinted>2019-09-06T11:35:00Z</cp:lastPrinted>
  <dcterms:created xsi:type="dcterms:W3CDTF">2025-01-03T14:39:00Z</dcterms:created>
  <dcterms:modified xsi:type="dcterms:W3CDTF">2025-01-03T15:08:00Z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ies>
</file>