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D97B0F" w:rsidRDefault="008031C2" w14:paraId="4D5C8C82" wp14:textId="77777777">
      <w:pPr>
        <w:rPr>
          <w:rFonts w:cs="Calibri"/>
          <w:sz w:val="24"/>
          <w:szCs w:val="24"/>
        </w:rPr>
      </w:pPr>
      <w:r w:rsidRPr="00D97B0F">
        <w:rPr>
          <w:rFonts w:cs="Calibri"/>
          <w:color w:val="FF0000"/>
          <w:sz w:val="24"/>
          <w:szCs w:val="24"/>
        </w:rPr>
        <w:t>Objectives that are in red</w:t>
      </w:r>
      <w:r w:rsidRPr="00D97B0F" w:rsidR="00F9794F">
        <w:rPr>
          <w:rFonts w:cs="Calibri"/>
          <w:color w:val="FF0000"/>
          <w:sz w:val="24"/>
          <w:szCs w:val="24"/>
        </w:rPr>
        <w:t xml:space="preserve"> are a Y3/Y4</w:t>
      </w:r>
      <w:r w:rsidRPr="00D97B0F" w:rsidR="001B4779">
        <w:rPr>
          <w:rFonts w:cs="Calibri"/>
          <w:color w:val="FF0000"/>
          <w:sz w:val="24"/>
          <w:szCs w:val="24"/>
        </w:rPr>
        <w:t xml:space="preserve"> statutory requirement and i</w:t>
      </w:r>
      <w:r w:rsidRPr="00D97B0F">
        <w:rPr>
          <w:rFonts w:cs="Calibri"/>
          <w:color w:val="FF0000"/>
          <w:sz w:val="24"/>
          <w:szCs w:val="24"/>
        </w:rPr>
        <w:t>ndividual words highlighted red</w:t>
      </w:r>
      <w:r w:rsidRPr="00D97B0F" w:rsidR="00F9794F">
        <w:rPr>
          <w:rFonts w:cs="Calibri"/>
          <w:color w:val="FF0000"/>
          <w:sz w:val="24"/>
          <w:szCs w:val="24"/>
        </w:rPr>
        <w:t xml:space="preserve"> are from the Y3/Y4</w:t>
      </w:r>
      <w:r w:rsidRPr="00D97B0F" w:rsidR="001B4779">
        <w:rPr>
          <w:rFonts w:cs="Calibri"/>
          <w:color w:val="FF0000"/>
          <w:sz w:val="24"/>
          <w:szCs w:val="24"/>
        </w:rPr>
        <w:t xml:space="preserve"> statutory spelling list.</w:t>
      </w:r>
      <w:r w:rsidRPr="00D97B0F" w:rsidR="001B4779">
        <w:rPr>
          <w:rFonts w:cs="Calibri"/>
          <w:sz w:val="24"/>
          <w:szCs w:val="24"/>
        </w:rPr>
        <w:t xml:space="preserve"> The additional sets either: revise previously visited spelling rules from lower year groups; practise a spelling r</w:t>
      </w:r>
      <w:r w:rsidRPr="00D97B0F" w:rsidR="00F9794F">
        <w:rPr>
          <w:rFonts w:cs="Calibri"/>
          <w:sz w:val="24"/>
          <w:szCs w:val="24"/>
        </w:rPr>
        <w:t>ule linked to a Y3/Y4</w:t>
      </w:r>
      <w:r w:rsidRPr="00D97B0F" w:rsidR="001B4779">
        <w:rPr>
          <w:rFonts w:cs="Calibri"/>
          <w:sz w:val="24"/>
          <w:szCs w:val="24"/>
        </w:rPr>
        <w:t xml:space="preserve"> statutory spelling word or relate to a word, sentence or punctuation objective from the En</w:t>
      </w:r>
      <w:r w:rsidRPr="00D97B0F" w:rsidR="00F9794F">
        <w:rPr>
          <w:rFonts w:cs="Calibri"/>
          <w:sz w:val="24"/>
          <w:szCs w:val="24"/>
        </w:rPr>
        <w:t>glish Appendix 2 of the NC 2014</w:t>
      </w:r>
      <w:r w:rsidRPr="00D97B0F" w:rsidR="006E4B40">
        <w:rPr>
          <w:rFonts w:cs="Calibri"/>
          <w:sz w:val="24"/>
          <w:szCs w:val="24"/>
        </w:rPr>
        <w:t xml:space="preserve">.  </w:t>
      </w:r>
      <w:r w:rsidRPr="00D97B0F" w:rsidR="00F9794F">
        <w:rPr>
          <w:rFonts w:cs="Calibri"/>
          <w:sz w:val="24"/>
          <w:szCs w:val="24"/>
        </w:rPr>
        <w:t>It is essential that Year 4</w:t>
      </w:r>
      <w:r w:rsidRPr="00D97B0F">
        <w:rPr>
          <w:rFonts w:cs="Calibri"/>
          <w:sz w:val="24"/>
          <w:szCs w:val="24"/>
        </w:rPr>
        <w:t xml:space="preserve"> learn spellings thoroughly each week. Nationally, Y</w:t>
      </w:r>
      <w:r w:rsidRPr="00D97B0F" w:rsidR="00F9794F">
        <w:rPr>
          <w:rFonts w:cs="Calibri"/>
          <w:sz w:val="24"/>
          <w:szCs w:val="24"/>
        </w:rPr>
        <w:t>ear 4</w:t>
      </w:r>
      <w:r w:rsidRPr="00D97B0F">
        <w:rPr>
          <w:rFonts w:cs="Calibri"/>
          <w:sz w:val="24"/>
          <w:szCs w:val="24"/>
        </w:rPr>
        <w:t xml:space="preserve"> are expected to know </w:t>
      </w:r>
      <w:r w:rsidRPr="00D97B0F">
        <w:rPr>
          <w:rFonts w:cs="Calibri"/>
          <w:b/>
          <w:bCs/>
          <w:sz w:val="24"/>
          <w:szCs w:val="24"/>
        </w:rPr>
        <w:t>ALL</w:t>
      </w:r>
      <w:r w:rsidRPr="00D97B0F" w:rsidR="00F9794F">
        <w:rPr>
          <w:rFonts w:cs="Calibri"/>
          <w:sz w:val="24"/>
          <w:szCs w:val="24"/>
        </w:rPr>
        <w:t xml:space="preserve"> the statutory Year 3</w:t>
      </w:r>
      <w:r w:rsidRPr="00D97B0F">
        <w:rPr>
          <w:rFonts w:cs="Calibri"/>
          <w:sz w:val="24"/>
          <w:szCs w:val="24"/>
        </w:rPr>
        <w:t xml:space="preserve"> an</w:t>
      </w:r>
      <w:r w:rsidRPr="00D97B0F" w:rsidR="00F9794F">
        <w:rPr>
          <w:rFonts w:cs="Calibri"/>
          <w:sz w:val="24"/>
          <w:szCs w:val="24"/>
        </w:rPr>
        <w:t>d Year 4 spellings.  Each Year 4</w:t>
      </w:r>
      <w:r w:rsidRPr="00D97B0F">
        <w:rPr>
          <w:rFonts w:cs="Calibri"/>
          <w:sz w:val="24"/>
          <w:szCs w:val="24"/>
        </w:rPr>
        <w:t xml:space="preserve"> child has been given a copy of these to learn.</w:t>
      </w:r>
      <w:r w:rsidRPr="00D97B0F" w:rsidR="004C6E94">
        <w:rPr>
          <w:rFonts w:cs="Calibri"/>
          <w:sz w:val="24"/>
          <w:szCs w:val="24"/>
        </w:rPr>
        <w:t xml:space="preserve">  </w:t>
      </w:r>
    </w:p>
    <w:p xmlns:wp14="http://schemas.microsoft.com/office/word/2010/wordml" w:rsidRPr="00D97B0F" w:rsidR="00C4340B" w:rsidRDefault="004C6E94" w14:paraId="006A3EFC" wp14:textId="77777777">
      <w:pPr>
        <w:rPr>
          <w:rFonts w:cs="Calibri"/>
          <w:b/>
          <w:bCs/>
          <w:sz w:val="24"/>
          <w:szCs w:val="24"/>
        </w:rPr>
      </w:pPr>
      <w:r w:rsidRPr="00D97B0F">
        <w:rPr>
          <w:rFonts w:cs="Calibri"/>
          <w:b/>
          <w:bCs/>
          <w:sz w:val="24"/>
          <w:szCs w:val="24"/>
        </w:rPr>
        <w:t xml:space="preserve">Spellings will be tested on </w:t>
      </w:r>
      <w:r w:rsidR="008B2693">
        <w:rPr>
          <w:rFonts w:cs="Calibri"/>
          <w:b/>
          <w:bCs/>
          <w:sz w:val="24"/>
          <w:szCs w:val="24"/>
        </w:rPr>
        <w:t>Thursdays.</w:t>
      </w:r>
      <w:r w:rsidRPr="00D97B0F" w:rsidR="00D97B0F">
        <w:rPr>
          <w:rFonts w:cs="Calibri"/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69"/>
        <w:tblW w:w="13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12"/>
        <w:gridCol w:w="2680"/>
        <w:gridCol w:w="2678"/>
        <w:gridCol w:w="2684"/>
        <w:gridCol w:w="2541"/>
      </w:tblGrid>
      <w:tr xmlns:wp14="http://schemas.microsoft.com/office/word/2010/wordml" w:rsidRPr="0055689B" w:rsidR="00D97B0F" w:rsidTr="07BAE8D3" w14:paraId="038F6FD8" wp14:textId="77777777">
        <w:trPr>
          <w:trHeight w:val="850"/>
        </w:trPr>
        <w:tc>
          <w:tcPr>
            <w:tcW w:w="2512" w:type="dxa"/>
            <w:tcMar/>
          </w:tcPr>
          <w:p w:rsidRPr="0055689B" w:rsidR="00D97B0F" w:rsidP="00F9794F" w:rsidRDefault="00D97B0F" w14:paraId="47F6FA3F" wp14:textId="77777777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5689B">
              <w:rPr>
                <w:rFonts w:ascii="Comic Sans MS" w:hAnsi="Comic Sans MS"/>
                <w:sz w:val="24"/>
                <w:szCs w:val="24"/>
              </w:rPr>
              <w:t xml:space="preserve">For test on </w:t>
            </w:r>
          </w:p>
          <w:p w:rsidRPr="00747C9B" w:rsidR="00CC042E" w:rsidP="5956AE43" w:rsidRDefault="00E64435" w14:paraId="0BB3BACF" wp14:textId="62B39393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680" w:type="dxa"/>
            <w:tcMar/>
          </w:tcPr>
          <w:p w:rsidRPr="0055689B" w:rsidR="00D97B0F" w:rsidP="00F9794F" w:rsidRDefault="00D97B0F" w14:paraId="176BB599" wp14:textId="77777777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5689B">
              <w:rPr>
                <w:rFonts w:ascii="Comic Sans MS" w:hAnsi="Comic Sans MS"/>
                <w:sz w:val="24"/>
                <w:szCs w:val="24"/>
              </w:rPr>
              <w:t xml:space="preserve">For test on </w:t>
            </w:r>
          </w:p>
          <w:p w:rsidRPr="00747C9B" w:rsidR="00CC042E" w:rsidP="5956AE43" w:rsidRDefault="00E64435" w14:paraId="61AF3A8F" wp14:textId="346D1CBB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678" w:type="dxa"/>
            <w:tcMar/>
            <w:vAlign w:val="center"/>
          </w:tcPr>
          <w:p w:rsidRPr="0055689B" w:rsidR="00D97B0F" w:rsidP="00F9794F" w:rsidRDefault="00D97B0F" w14:paraId="076EF3BA" wp14:textId="77777777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5689B">
              <w:rPr>
                <w:rFonts w:ascii="Comic Sans MS" w:hAnsi="Comic Sans MS"/>
                <w:sz w:val="24"/>
                <w:szCs w:val="24"/>
              </w:rPr>
              <w:t xml:space="preserve">For test on </w:t>
            </w:r>
          </w:p>
          <w:p w:rsidRPr="0055689B" w:rsidR="00D97B0F" w:rsidP="5956AE43" w:rsidRDefault="00E64435" w14:paraId="40AF8E85" wp14:textId="30E25DC8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684" w:type="dxa"/>
            <w:tcMar/>
            <w:vAlign w:val="center"/>
          </w:tcPr>
          <w:p w:rsidRPr="0055689B" w:rsidR="00D97B0F" w:rsidP="00F9794F" w:rsidRDefault="00D97B0F" w14:paraId="7E9906A1" wp14:textId="77777777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5689B">
              <w:rPr>
                <w:rFonts w:ascii="Comic Sans MS" w:hAnsi="Comic Sans MS"/>
                <w:sz w:val="24"/>
                <w:szCs w:val="24"/>
              </w:rPr>
              <w:t xml:space="preserve">For test on </w:t>
            </w:r>
          </w:p>
          <w:p w:rsidRPr="00747C9B" w:rsidR="00D97B0F" w:rsidP="5956AE43" w:rsidRDefault="00E64435" w14:paraId="77090DBB" wp14:textId="67B314DE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24"/>
                <w:szCs w:val="24"/>
              </w:rPr>
            </w:pPr>
          </w:p>
        </w:tc>
        <w:tc>
          <w:tcPr>
            <w:tcW w:w="2541" w:type="dxa"/>
            <w:tcMar/>
            <w:vAlign w:val="center"/>
          </w:tcPr>
          <w:p w:rsidRPr="0055689B" w:rsidR="00D97B0F" w:rsidP="00F9794F" w:rsidRDefault="00D97B0F" w14:paraId="398406D8" wp14:textId="77777777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5689B">
              <w:rPr>
                <w:rFonts w:ascii="Comic Sans MS" w:hAnsi="Comic Sans MS"/>
                <w:sz w:val="24"/>
                <w:szCs w:val="24"/>
              </w:rPr>
              <w:t xml:space="preserve">For test on </w:t>
            </w:r>
          </w:p>
          <w:p w:rsidRPr="0055689B" w:rsidR="00CC042E" w:rsidP="5956AE43" w:rsidRDefault="00E64435" w14:paraId="55D62F9F" wp14:textId="63D6E258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24"/>
                <w:szCs w:val="24"/>
              </w:rPr>
            </w:pPr>
            <w:r w:rsidRPr="5956AE43" w:rsidR="00747C9B">
              <w:rPr>
                <w:rFonts w:ascii="Comic Sans MS" w:hAnsi="Comic Sans MS"/>
                <w:b w:val="1"/>
                <w:bCs w:val="1"/>
                <w:sz w:val="24"/>
                <w:szCs w:val="24"/>
              </w:rPr>
              <w:t xml:space="preserve"> </w:t>
            </w:r>
          </w:p>
        </w:tc>
      </w:tr>
      <w:tr xmlns:wp14="http://schemas.microsoft.com/office/word/2010/wordml" w:rsidRPr="0055689B" w:rsidR="00D97B0F" w:rsidTr="07BAE8D3" w14:paraId="531545AD" wp14:textId="77777777">
        <w:trPr>
          <w:trHeight w:val="5358"/>
        </w:trPr>
        <w:tc>
          <w:tcPr>
            <w:tcW w:w="2512" w:type="dxa"/>
            <w:tcMar/>
          </w:tcPr>
          <w:p w:rsidRPr="00E46182" w:rsidR="00D97B0F" w:rsidP="00F9794F" w:rsidRDefault="00D97B0F" w14:paraId="409BA022" wp14:textId="7777777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0F098F">
              <w:rPr>
                <w:b/>
                <w:i/>
                <w:iCs/>
                <w:sz w:val="24"/>
                <w:szCs w:val="24"/>
              </w:rPr>
              <w:t>Focus:</w:t>
            </w:r>
            <w:r w:rsidRPr="000F098F">
              <w:rPr>
                <w:i/>
                <w:iCs/>
                <w:sz w:val="24"/>
                <w:szCs w:val="24"/>
              </w:rPr>
              <w:t xml:space="preserve">   </w:t>
            </w:r>
            <w:r w:rsidRPr="00E46182" w:rsidR="00E46182">
              <w:rPr>
                <w:i/>
                <w:iCs/>
                <w:color w:val="FF0000"/>
              </w:rPr>
              <w:t>Adding the prefix inter (meaning ‘between’ or ‘among’)</w:t>
            </w:r>
          </w:p>
          <w:p w:rsidRPr="000F098F" w:rsidR="00E46182" w:rsidP="00F9794F" w:rsidRDefault="00E46182" w14:paraId="0A37501D" wp14:textId="77777777">
            <w:pPr>
              <w:spacing w:after="0" w:line="240" w:lineRule="auto"/>
              <w:rPr>
                <w:b/>
                <w:i/>
                <w:iCs/>
                <w:sz w:val="28"/>
                <w:szCs w:val="28"/>
              </w:rPr>
            </w:pPr>
          </w:p>
          <w:p w:rsidRPr="00207420" w:rsidR="00E46182" w:rsidP="00747C9B" w:rsidRDefault="00747C9B" w14:paraId="23DFB2E2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interact </w:t>
            </w:r>
          </w:p>
          <w:p w:rsidRPr="00207420" w:rsidR="00E46182" w:rsidP="00747C9B" w:rsidRDefault="00747C9B" w14:paraId="37E6B6F4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interfere</w:t>
            </w:r>
          </w:p>
          <w:p w:rsidRPr="00207420" w:rsidR="00E46182" w:rsidP="00747C9B" w:rsidRDefault="00747C9B" w14:paraId="4139B4D5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intercity </w:t>
            </w:r>
          </w:p>
          <w:p w:rsidRPr="00207420" w:rsidR="00E46182" w:rsidP="00747C9B" w:rsidRDefault="00747C9B" w14:paraId="46EA696B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international intermediate </w:t>
            </w:r>
          </w:p>
          <w:p w:rsidRPr="00207420" w:rsidR="00E46182" w:rsidP="00747C9B" w:rsidRDefault="00747C9B" w14:paraId="20ADB0B2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internet </w:t>
            </w:r>
          </w:p>
          <w:p w:rsidRPr="000F098F" w:rsidR="00D97B0F" w:rsidP="00747C9B" w:rsidRDefault="00D97B0F" w14:paraId="5DAB6C7B" wp14:textId="77777777">
            <w:pPr>
              <w:spacing w:after="0" w:line="240" w:lineRule="auto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680" w:type="dxa"/>
            <w:tcMar/>
          </w:tcPr>
          <w:p w:rsidRPr="000F098F" w:rsidR="00D97B0F" w:rsidP="00F9794F" w:rsidRDefault="00D97B0F" w14:paraId="2A0D8765" wp14:textId="7777777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0F098F">
              <w:rPr>
                <w:b/>
                <w:i/>
                <w:iCs/>
                <w:sz w:val="24"/>
                <w:szCs w:val="24"/>
              </w:rPr>
              <w:t>Focus:</w:t>
            </w:r>
            <w:r w:rsidRPr="000F098F">
              <w:rPr>
                <w:i/>
                <w:iCs/>
                <w:sz w:val="24"/>
                <w:szCs w:val="24"/>
              </w:rPr>
              <w:t xml:space="preserve">   </w:t>
            </w:r>
            <w:r w:rsidRPr="00E46182" w:rsidR="00E46182">
              <w:rPr>
                <w:i/>
                <w:iCs/>
                <w:color w:val="FF0000"/>
              </w:rPr>
              <w:t>Adding the prefix anti (meaning against)</w:t>
            </w:r>
          </w:p>
          <w:p w:rsidR="00D97B0F" w:rsidP="00F9794F" w:rsidRDefault="00D97B0F" w14:paraId="02EB378F" wp14:textId="77777777">
            <w:pPr>
              <w:spacing w:after="0" w:line="240" w:lineRule="auto"/>
              <w:rPr>
                <w:i/>
                <w:iCs/>
                <w:color w:val="FF0000"/>
                <w:sz w:val="24"/>
                <w:szCs w:val="24"/>
              </w:rPr>
            </w:pPr>
          </w:p>
          <w:p w:rsidR="00E46182" w:rsidP="00F9794F" w:rsidRDefault="00E46182" w14:paraId="6A05A809" wp14:textId="77777777">
            <w:pPr>
              <w:spacing w:after="0" w:line="240" w:lineRule="auto"/>
              <w:rPr>
                <w:b/>
                <w:i/>
                <w:iCs/>
                <w:sz w:val="24"/>
                <w:szCs w:val="24"/>
              </w:rPr>
            </w:pPr>
          </w:p>
          <w:p w:rsidRPr="00207420" w:rsidR="00E46182" w:rsidP="00F9794F" w:rsidRDefault="001D7496" w14:paraId="3A846BB8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A</w:t>
            </w:r>
            <w:r w:rsidRPr="00207420" w:rsidR="00E46182">
              <w:rPr>
                <w:sz w:val="28"/>
                <w:szCs w:val="28"/>
              </w:rPr>
              <w:t>nti</w:t>
            </w:r>
            <w:r>
              <w:rPr>
                <w:sz w:val="28"/>
                <w:szCs w:val="28"/>
              </w:rPr>
              <w:t>-</w:t>
            </w:r>
            <w:r w:rsidRPr="00207420" w:rsidR="00E46182">
              <w:rPr>
                <w:sz w:val="28"/>
                <w:szCs w:val="28"/>
              </w:rPr>
              <w:t xml:space="preserve">septic </w:t>
            </w:r>
          </w:p>
          <w:p w:rsidRPr="00207420" w:rsidR="00E46182" w:rsidP="00F9794F" w:rsidRDefault="001D7496" w14:paraId="672F0E8B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A</w:t>
            </w:r>
            <w:r w:rsidRPr="00207420" w:rsidR="00E46182">
              <w:rPr>
                <w:sz w:val="28"/>
                <w:szCs w:val="28"/>
              </w:rPr>
              <w:t>nti</w:t>
            </w:r>
            <w:r>
              <w:rPr>
                <w:sz w:val="28"/>
                <w:szCs w:val="28"/>
              </w:rPr>
              <w:t>-</w:t>
            </w:r>
            <w:r w:rsidRPr="00207420" w:rsidR="00E46182">
              <w:rPr>
                <w:sz w:val="28"/>
                <w:szCs w:val="28"/>
              </w:rPr>
              <w:t xml:space="preserve">clockwise </w:t>
            </w:r>
          </w:p>
          <w:p w:rsidRPr="00207420" w:rsidR="00E46182" w:rsidP="00F9794F" w:rsidRDefault="001D7496" w14:paraId="0C314CC1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A</w:t>
            </w:r>
            <w:r w:rsidRPr="00207420" w:rsidR="00E46182">
              <w:rPr>
                <w:sz w:val="28"/>
                <w:szCs w:val="28"/>
              </w:rPr>
              <w:t>nti</w:t>
            </w:r>
            <w:r>
              <w:rPr>
                <w:sz w:val="28"/>
                <w:szCs w:val="28"/>
              </w:rPr>
              <w:t>-</w:t>
            </w:r>
            <w:r w:rsidRPr="00207420" w:rsidR="00E46182">
              <w:rPr>
                <w:sz w:val="28"/>
                <w:szCs w:val="28"/>
              </w:rPr>
              <w:t xml:space="preserve">social </w:t>
            </w:r>
          </w:p>
          <w:p w:rsidRPr="00207420" w:rsidR="00E46182" w:rsidP="00F9794F" w:rsidRDefault="001D7496" w14:paraId="55AF4F9C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A</w:t>
            </w:r>
            <w:r w:rsidRPr="00207420" w:rsidR="00E46182">
              <w:rPr>
                <w:sz w:val="28"/>
                <w:szCs w:val="28"/>
              </w:rPr>
              <w:t>nti</w:t>
            </w:r>
            <w:r>
              <w:rPr>
                <w:sz w:val="28"/>
                <w:szCs w:val="28"/>
              </w:rPr>
              <w:t>-</w:t>
            </w:r>
            <w:r w:rsidRPr="00207420" w:rsidR="00E46182">
              <w:rPr>
                <w:sz w:val="28"/>
                <w:szCs w:val="28"/>
              </w:rPr>
              <w:t xml:space="preserve">dote </w:t>
            </w:r>
          </w:p>
          <w:p w:rsidRPr="00207420" w:rsidR="00E46182" w:rsidP="00F9794F" w:rsidRDefault="001D7496" w14:paraId="43B6BB8E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A</w:t>
            </w:r>
            <w:r w:rsidRPr="00207420" w:rsidR="00E46182">
              <w:rPr>
                <w:sz w:val="28"/>
                <w:szCs w:val="28"/>
              </w:rPr>
              <w:t>nti</w:t>
            </w:r>
            <w:r>
              <w:rPr>
                <w:sz w:val="28"/>
                <w:szCs w:val="28"/>
              </w:rPr>
              <w:t>-</w:t>
            </w:r>
            <w:r w:rsidRPr="00207420" w:rsidR="00E46182">
              <w:rPr>
                <w:sz w:val="28"/>
                <w:szCs w:val="28"/>
              </w:rPr>
              <w:t xml:space="preserve">biotic </w:t>
            </w:r>
          </w:p>
          <w:p w:rsidRPr="00207420" w:rsidR="00E46182" w:rsidP="00F9794F" w:rsidRDefault="001D7496" w14:paraId="3C060B47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A</w:t>
            </w:r>
            <w:r w:rsidRPr="00207420" w:rsidR="00E46182">
              <w:rPr>
                <w:sz w:val="28"/>
                <w:szCs w:val="28"/>
              </w:rPr>
              <w:t>nti</w:t>
            </w:r>
            <w:r>
              <w:rPr>
                <w:sz w:val="28"/>
                <w:szCs w:val="28"/>
              </w:rPr>
              <w:t>-</w:t>
            </w:r>
            <w:r w:rsidRPr="00207420" w:rsidR="00E46182">
              <w:rPr>
                <w:sz w:val="28"/>
                <w:szCs w:val="28"/>
              </w:rPr>
              <w:t xml:space="preserve">venom </w:t>
            </w:r>
          </w:p>
          <w:p w:rsidRPr="000F098F" w:rsidR="000F098F" w:rsidP="00F9794F" w:rsidRDefault="000F098F" w14:paraId="5A39BBE3" wp14:textId="77777777">
            <w:pPr>
              <w:spacing w:after="0" w:line="240" w:lineRule="auto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678" w:type="dxa"/>
            <w:tcMar/>
          </w:tcPr>
          <w:p w:rsidRPr="000F098F" w:rsidR="00D97B0F" w:rsidP="00F9794F" w:rsidRDefault="00D97B0F" w14:paraId="21B559C3" wp14:textId="7777777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0F098F">
              <w:rPr>
                <w:b/>
                <w:i/>
                <w:iCs/>
                <w:sz w:val="24"/>
                <w:szCs w:val="24"/>
              </w:rPr>
              <w:t>Focus</w:t>
            </w:r>
            <w:r w:rsidRPr="00E46182">
              <w:rPr>
                <w:b/>
                <w:color w:val="FF0000"/>
                <w:sz w:val="24"/>
                <w:szCs w:val="24"/>
              </w:rPr>
              <w:t>:</w:t>
            </w:r>
            <w:r w:rsidRPr="00E46182">
              <w:rPr>
                <w:color w:val="FF0000"/>
                <w:sz w:val="24"/>
                <w:szCs w:val="24"/>
              </w:rPr>
              <w:t xml:space="preserve">    </w:t>
            </w:r>
            <w:r w:rsidRPr="00E46182" w:rsidR="00E46182">
              <w:rPr>
                <w:color w:val="FF0000"/>
              </w:rPr>
              <w:t>Adding the prefix auto</w:t>
            </w:r>
            <w:r w:rsidR="00E46182">
              <w:rPr>
                <w:color w:val="FF0000"/>
              </w:rPr>
              <w:t xml:space="preserve"> </w:t>
            </w:r>
            <w:r w:rsidRPr="00E46182" w:rsidR="00E46182">
              <w:rPr>
                <w:color w:val="FF0000"/>
              </w:rPr>
              <w:t>(meaning self or own)</w:t>
            </w:r>
          </w:p>
          <w:p w:rsidR="000F098F" w:rsidP="00F9794F" w:rsidRDefault="000F098F" w14:paraId="41C8F396" wp14:textId="77777777">
            <w:pPr>
              <w:spacing w:after="0" w:line="240" w:lineRule="auto"/>
              <w:rPr>
                <w:bCs/>
                <w:i/>
                <w:iCs/>
                <w:color w:val="FF0000"/>
                <w:sz w:val="24"/>
                <w:szCs w:val="24"/>
              </w:rPr>
            </w:pPr>
          </w:p>
          <w:p w:rsidR="00E46182" w:rsidP="00F9794F" w:rsidRDefault="00E46182" w14:paraId="72A3D3EC" wp14:textId="77777777">
            <w:pPr>
              <w:spacing w:after="0" w:line="240" w:lineRule="auto"/>
              <w:rPr>
                <w:bCs/>
                <w:i/>
                <w:iCs/>
                <w:color w:val="FF0000"/>
                <w:sz w:val="24"/>
                <w:szCs w:val="24"/>
              </w:rPr>
            </w:pPr>
          </w:p>
          <w:p w:rsidRPr="00207420" w:rsidR="00E46182" w:rsidP="00747C9B" w:rsidRDefault="00E46182" w14:paraId="16062A86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autograph </w:t>
            </w:r>
          </w:p>
          <w:p w:rsidRPr="00207420" w:rsidR="00E46182" w:rsidP="00747C9B" w:rsidRDefault="00E46182" w14:paraId="7A0CB904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autobiography </w:t>
            </w:r>
          </w:p>
          <w:p w:rsidRPr="00207420" w:rsidR="00E46182" w:rsidP="00747C9B" w:rsidRDefault="00E46182" w14:paraId="3200B069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automatic </w:t>
            </w:r>
          </w:p>
          <w:p w:rsidRPr="00207420" w:rsidR="00E46182" w:rsidP="00747C9B" w:rsidRDefault="00E46182" w14:paraId="2FD2247F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>autofocus</w:t>
            </w:r>
          </w:p>
          <w:p w:rsidRPr="00207420" w:rsidR="00E46182" w:rsidP="00747C9B" w:rsidRDefault="00E46182" w14:paraId="57B6E091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autocorrect </w:t>
            </w:r>
          </w:p>
          <w:p w:rsidRPr="00207420" w:rsidR="00207420" w:rsidP="00747C9B" w:rsidRDefault="00E46182" w14:paraId="5819EDFC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autopilot </w:t>
            </w:r>
          </w:p>
          <w:p w:rsidRPr="000F098F" w:rsidR="000F098F" w:rsidP="00747C9B" w:rsidRDefault="000F098F" w14:paraId="0D0B940D" wp14:textId="7777777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684" w:type="dxa"/>
            <w:tcMar/>
          </w:tcPr>
          <w:p w:rsidRPr="000F098F" w:rsidR="00D97B0F" w:rsidP="00F9794F" w:rsidRDefault="00D97B0F" w14:paraId="3F109D62" wp14:textId="7777777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0F098F">
              <w:rPr>
                <w:b/>
                <w:i/>
                <w:iCs/>
                <w:sz w:val="24"/>
                <w:szCs w:val="24"/>
              </w:rPr>
              <w:t>Focus</w:t>
            </w:r>
            <w:r w:rsidRPr="00E46182">
              <w:rPr>
                <w:b/>
                <w:color w:val="FF0000"/>
                <w:sz w:val="24"/>
                <w:szCs w:val="24"/>
              </w:rPr>
              <w:t>:</w:t>
            </w:r>
            <w:r w:rsidRPr="00E46182">
              <w:rPr>
                <w:color w:val="FF0000"/>
                <w:sz w:val="24"/>
                <w:szCs w:val="24"/>
              </w:rPr>
              <w:t xml:space="preserve">  </w:t>
            </w:r>
            <w:r w:rsidRPr="00E46182" w:rsidR="00E46182">
              <w:rPr>
                <w:color w:val="FF0000"/>
              </w:rPr>
              <w:t>Adding the prefix ex (meaning ‘out’)</w:t>
            </w:r>
          </w:p>
          <w:p w:rsidR="00D97B0F" w:rsidP="004C6E94" w:rsidRDefault="00D97B0F" w14:paraId="0E27B00A" wp14:textId="77777777">
            <w:pPr>
              <w:spacing w:after="0" w:line="240" w:lineRule="auto"/>
              <w:rPr>
                <w:bCs/>
                <w:i/>
                <w:iCs/>
                <w:color w:val="FF0000"/>
                <w:sz w:val="24"/>
                <w:szCs w:val="24"/>
              </w:rPr>
            </w:pPr>
            <w:bookmarkStart w:name="_GoBack" w:id="0"/>
            <w:bookmarkEnd w:id="0"/>
          </w:p>
          <w:p w:rsidR="00E46182" w:rsidP="004C6E94" w:rsidRDefault="00E46182" w14:paraId="60061E4C" wp14:textId="77777777">
            <w:pPr>
              <w:spacing w:after="0" w:line="240" w:lineRule="auto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  <w:p w:rsidRPr="00207420" w:rsidR="00207420" w:rsidP="004C6E94" w:rsidRDefault="00E46182" w14:paraId="63EDFC06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exit </w:t>
            </w:r>
          </w:p>
          <w:p w:rsidRPr="00207420" w:rsidR="00207420" w:rsidP="004C6E94" w:rsidRDefault="00E46182" w14:paraId="783A9264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extend </w:t>
            </w:r>
          </w:p>
          <w:p w:rsidRPr="00207420" w:rsidR="00207420" w:rsidP="004C6E94" w:rsidRDefault="00E46182" w14:paraId="2A862FA5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explode </w:t>
            </w:r>
          </w:p>
          <w:p w:rsidRPr="00207420" w:rsidR="00207420" w:rsidP="004C6E94" w:rsidRDefault="00E46182" w14:paraId="0511A608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excursion </w:t>
            </w:r>
          </w:p>
          <w:p w:rsidRPr="00207420" w:rsidR="00207420" w:rsidP="004C6E94" w:rsidRDefault="00E46182" w14:paraId="426E4641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exchange </w:t>
            </w:r>
          </w:p>
          <w:p w:rsidRPr="00207420" w:rsidR="00207420" w:rsidP="004C6E94" w:rsidRDefault="00E46182" w14:paraId="593E92AE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export </w:t>
            </w:r>
          </w:p>
          <w:p w:rsidRPr="000F098F" w:rsidR="000F098F" w:rsidP="004C6E94" w:rsidRDefault="000F098F" w14:paraId="44EAFD9C" wp14:textId="77777777">
            <w:pPr>
              <w:spacing w:after="0" w:line="240" w:lineRule="auto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41" w:type="dxa"/>
            <w:tcMar/>
          </w:tcPr>
          <w:p w:rsidR="006D4690" w:rsidP="00F9794F" w:rsidRDefault="00D97B0F" w14:paraId="6334434A" wp14:textId="7777777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 w:rsidRPr="000F098F">
              <w:rPr>
                <w:b/>
                <w:i/>
                <w:iCs/>
                <w:sz w:val="24"/>
                <w:szCs w:val="24"/>
              </w:rPr>
              <w:t>Focus</w:t>
            </w:r>
            <w:r w:rsidRPr="00E46182">
              <w:rPr>
                <w:b/>
                <w:i/>
                <w:iCs/>
                <w:color w:val="FF0000"/>
                <w:sz w:val="24"/>
                <w:szCs w:val="24"/>
              </w:rPr>
              <w:t>:</w:t>
            </w:r>
            <w:r w:rsidRPr="00E46182">
              <w:rPr>
                <w:i/>
                <w:iCs/>
                <w:color w:val="FF0000"/>
                <w:sz w:val="24"/>
                <w:szCs w:val="24"/>
              </w:rPr>
              <w:t xml:space="preserve">   </w:t>
            </w:r>
            <w:r w:rsidRPr="00E46182" w:rsidR="00E46182">
              <w:rPr>
                <w:i/>
                <w:iCs/>
                <w:color w:val="FF0000"/>
              </w:rPr>
              <w:t>Adding the prefix non (meaning ‘not’)</w:t>
            </w:r>
          </w:p>
          <w:p w:rsidR="00E46182" w:rsidP="00747C9B" w:rsidRDefault="00E46182" w14:paraId="4B94D5A5" wp14:textId="77777777">
            <w:pPr>
              <w:spacing w:after="0" w:line="240" w:lineRule="auto"/>
              <w:rPr>
                <w:i/>
                <w:iCs/>
                <w:color w:val="FF0000"/>
                <w:sz w:val="24"/>
                <w:szCs w:val="24"/>
              </w:rPr>
            </w:pPr>
          </w:p>
          <w:p w:rsidR="00207420" w:rsidP="00747C9B" w:rsidRDefault="00207420" w14:paraId="3DEEC669" wp14:textId="77777777">
            <w:pPr>
              <w:spacing w:after="0" w:line="240" w:lineRule="auto"/>
              <w:rPr>
                <w:i/>
                <w:iCs/>
                <w:color w:val="FF0000"/>
                <w:sz w:val="24"/>
                <w:szCs w:val="24"/>
              </w:rPr>
            </w:pPr>
          </w:p>
          <w:p w:rsidRPr="00207420" w:rsidR="00207420" w:rsidP="00747C9B" w:rsidRDefault="00E46182" w14:paraId="5E2725D4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non-stick </w:t>
            </w:r>
          </w:p>
          <w:p w:rsidRPr="00207420" w:rsidR="00207420" w:rsidP="00747C9B" w:rsidRDefault="00E46182" w14:paraId="29B5E73B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non-stop </w:t>
            </w:r>
          </w:p>
          <w:p w:rsidRPr="00207420" w:rsidR="00207420" w:rsidP="00747C9B" w:rsidRDefault="00E46182" w14:paraId="1B74B612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non-starter </w:t>
            </w:r>
          </w:p>
          <w:p w:rsidRPr="00207420" w:rsidR="00207420" w:rsidP="00747C9B" w:rsidRDefault="00E46182" w14:paraId="786FA874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non-smoker </w:t>
            </w:r>
          </w:p>
          <w:p w:rsidRPr="00207420" w:rsidR="00207420" w:rsidP="00747C9B" w:rsidRDefault="00E46182" w14:paraId="0CABE972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nonsense </w:t>
            </w:r>
          </w:p>
          <w:p w:rsidRPr="00207420" w:rsidR="00207420" w:rsidP="00747C9B" w:rsidRDefault="00E46182" w14:paraId="08719770" wp14:textId="77777777">
            <w:pPr>
              <w:spacing w:after="0" w:line="240" w:lineRule="auto"/>
              <w:rPr>
                <w:sz w:val="28"/>
                <w:szCs w:val="28"/>
              </w:rPr>
            </w:pPr>
            <w:r w:rsidRPr="00207420">
              <w:rPr>
                <w:sz w:val="28"/>
                <w:szCs w:val="28"/>
              </w:rPr>
              <w:t xml:space="preserve">non-fiction </w:t>
            </w:r>
          </w:p>
          <w:p w:rsidRPr="000F098F" w:rsidR="00D97B0F" w:rsidP="00747C9B" w:rsidRDefault="00D97B0F" w14:paraId="3656B9AB" wp14:textId="7777777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</w:tc>
      </w:tr>
    </w:tbl>
    <w:p xmlns:wp14="http://schemas.microsoft.com/office/word/2010/wordml" w:rsidRPr="0069108A" w:rsidR="006573C0" w:rsidRDefault="006573C0" w14:paraId="049F31CB" wp14:textId="77777777">
      <w:pPr>
        <w:rPr>
          <w:rFonts w:ascii="Comic Sans MS" w:hAnsi="Comic Sans MS"/>
          <w:sz w:val="32"/>
          <w:szCs w:val="32"/>
        </w:rPr>
      </w:pPr>
    </w:p>
    <w:sectPr w:rsidRPr="0069108A" w:rsidR="006573C0" w:rsidSect="006573C0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  <w:footerReference w:type="default" r:id="Re6c0ad12b6924a1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66AB5" w:rsidP="008031C2" w:rsidRDefault="00866AB5" w14:paraId="5312826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866AB5" w:rsidP="008031C2" w:rsidRDefault="00866AB5" w14:paraId="62486C0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956AE43" w:rsidTr="5956AE43" w14:paraId="7AEAF53B">
      <w:trPr>
        <w:trHeight w:val="300"/>
      </w:trPr>
      <w:tc>
        <w:tcPr>
          <w:tcW w:w="5130" w:type="dxa"/>
          <w:tcMar/>
        </w:tcPr>
        <w:p w:rsidR="5956AE43" w:rsidP="5956AE43" w:rsidRDefault="5956AE43" w14:paraId="5550F8C4" w14:textId="7DFA99E4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5956AE43" w:rsidP="5956AE43" w:rsidRDefault="5956AE43" w14:paraId="490AE2C5" w14:textId="65317F82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5956AE43" w:rsidP="5956AE43" w:rsidRDefault="5956AE43" w14:paraId="1A90391D" w14:textId="20001066">
          <w:pPr>
            <w:pStyle w:val="Header"/>
            <w:bidi w:val="0"/>
            <w:ind w:right="-115"/>
            <w:jc w:val="right"/>
          </w:pPr>
        </w:p>
      </w:tc>
    </w:tr>
  </w:tbl>
  <w:p w:rsidR="5956AE43" w:rsidP="5956AE43" w:rsidRDefault="5956AE43" w14:paraId="7434AC75" w14:textId="3738342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66AB5" w:rsidP="008031C2" w:rsidRDefault="00866AB5" w14:paraId="4101652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866AB5" w:rsidP="008031C2" w:rsidRDefault="00866AB5" w14:paraId="4B99056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031C2" w:rsidP="5956AE43" w:rsidRDefault="008031C2" w14:paraId="1299C43A" wp14:textId="3671037E">
    <w:pPr>
      <w:pStyle w:val="Header"/>
      <w:jc w:val="center"/>
      <w:rPr>
        <w:b w:val="1"/>
        <w:bCs w:val="1"/>
        <w:sz w:val="36"/>
        <w:szCs w:val="36"/>
      </w:rPr>
    </w:pPr>
    <w:r w:rsidRPr="5956AE43" w:rsidR="5956AE43">
      <w:rPr>
        <w:b w:val="1"/>
        <w:bCs w:val="1"/>
        <w:sz w:val="36"/>
        <w:szCs w:val="36"/>
      </w:rPr>
      <w:t xml:space="preserve">Year 4 </w:t>
    </w:r>
    <w:r w:rsidRPr="5956AE43" w:rsidR="5956AE43">
      <w:rPr>
        <w:b w:val="1"/>
        <w:bCs w:val="1"/>
        <w:sz w:val="36"/>
        <w:szCs w:val="36"/>
      </w:rPr>
      <w:t>S</w:t>
    </w:r>
    <w:r w:rsidRPr="5956AE43" w:rsidR="5956AE43">
      <w:rPr>
        <w:b w:val="1"/>
        <w:bCs w:val="1"/>
        <w:sz w:val="36"/>
        <w:szCs w:val="36"/>
      </w:rPr>
      <w:t>ummer</w:t>
    </w:r>
    <w:r w:rsidRPr="5956AE43" w:rsidR="5956AE43">
      <w:rPr>
        <w:b w:val="1"/>
        <w:bCs w:val="1"/>
        <w:sz w:val="36"/>
        <w:szCs w:val="36"/>
      </w:rPr>
      <w:t xml:space="preserve"> </w:t>
    </w:r>
    <w:r w:rsidRPr="5956AE43" w:rsidR="5956AE43">
      <w:rPr>
        <w:b w:val="1"/>
        <w:bCs w:val="1"/>
        <w:sz w:val="36"/>
        <w:szCs w:val="36"/>
      </w:rPr>
      <w:t>Term (</w:t>
    </w:r>
    <w:r w:rsidRPr="5956AE43" w:rsidR="5956AE43">
      <w:rPr>
        <w:b w:val="1"/>
        <w:bCs w:val="1"/>
        <w:sz w:val="36"/>
        <w:szCs w:val="36"/>
      </w:rPr>
      <w:t>1</w:t>
    </w:r>
    <w:r w:rsidRPr="5956AE43" w:rsidR="5956AE43">
      <w:rPr>
        <w:b w:val="1"/>
        <w:bCs w:val="1"/>
        <w:sz w:val="36"/>
        <w:szCs w:val="36"/>
      </w:rPr>
      <w:t>)</w:t>
    </w:r>
    <w:r w:rsidRPr="5956AE43" w:rsidR="5956AE43">
      <w:rPr>
        <w:b w:val="1"/>
        <w:bCs w:val="1"/>
        <w:sz w:val="36"/>
        <w:szCs w:val="36"/>
      </w:rPr>
      <w:t xml:space="preserve"> </w:t>
    </w:r>
    <w:r w:rsidRPr="5956AE43" w:rsidR="5956AE43">
      <w:rPr>
        <w:b w:val="1"/>
        <w:bCs w:val="1"/>
        <w:sz w:val="36"/>
        <w:szCs w:val="36"/>
      </w:rPr>
      <w:t>– Spellings</w:t>
    </w:r>
    <w:r w:rsidRPr="5956AE43" w:rsidR="5956AE43">
      <w:rPr>
        <w:b w:val="1"/>
        <w:bCs w:val="1"/>
        <w:sz w:val="36"/>
        <w:szCs w:val="36"/>
      </w:rPr>
      <w:t xml:space="preserve"> Group </w:t>
    </w:r>
    <w:r w:rsidRPr="5956AE43" w:rsidR="5956AE43">
      <w:rPr>
        <w:b w:val="1"/>
        <w:bCs w:val="1"/>
        <w:sz w:val="36"/>
        <w:szCs w:val="36"/>
      </w:rPr>
      <w:t>B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C0"/>
    <w:rsid w:val="000179E2"/>
    <w:rsid w:val="000202E6"/>
    <w:rsid w:val="000A6C62"/>
    <w:rsid w:val="000F098F"/>
    <w:rsid w:val="000F299C"/>
    <w:rsid w:val="0011474E"/>
    <w:rsid w:val="00142865"/>
    <w:rsid w:val="001B4779"/>
    <w:rsid w:val="001D7496"/>
    <w:rsid w:val="00207420"/>
    <w:rsid w:val="002458AE"/>
    <w:rsid w:val="002B5968"/>
    <w:rsid w:val="002C3B66"/>
    <w:rsid w:val="00301D92"/>
    <w:rsid w:val="003F234D"/>
    <w:rsid w:val="00412670"/>
    <w:rsid w:val="00431FAB"/>
    <w:rsid w:val="00433A84"/>
    <w:rsid w:val="00444DE7"/>
    <w:rsid w:val="004771F4"/>
    <w:rsid w:val="004C6E94"/>
    <w:rsid w:val="004F6DD8"/>
    <w:rsid w:val="00526F98"/>
    <w:rsid w:val="0055689B"/>
    <w:rsid w:val="0056490F"/>
    <w:rsid w:val="005979AE"/>
    <w:rsid w:val="005B6779"/>
    <w:rsid w:val="005C048E"/>
    <w:rsid w:val="005D526B"/>
    <w:rsid w:val="00602AC7"/>
    <w:rsid w:val="006042BD"/>
    <w:rsid w:val="006573C0"/>
    <w:rsid w:val="0069108A"/>
    <w:rsid w:val="006C4F25"/>
    <w:rsid w:val="006D4690"/>
    <w:rsid w:val="006E4B40"/>
    <w:rsid w:val="006F134D"/>
    <w:rsid w:val="007369A6"/>
    <w:rsid w:val="00747C9B"/>
    <w:rsid w:val="00756932"/>
    <w:rsid w:val="008031C2"/>
    <w:rsid w:val="00812F59"/>
    <w:rsid w:val="00863F4C"/>
    <w:rsid w:val="00866AB5"/>
    <w:rsid w:val="008B2693"/>
    <w:rsid w:val="008D5F5F"/>
    <w:rsid w:val="008E3677"/>
    <w:rsid w:val="00931B86"/>
    <w:rsid w:val="009360CE"/>
    <w:rsid w:val="00962989"/>
    <w:rsid w:val="009A3364"/>
    <w:rsid w:val="00A129CC"/>
    <w:rsid w:val="00A52CE0"/>
    <w:rsid w:val="00A80715"/>
    <w:rsid w:val="00AD6635"/>
    <w:rsid w:val="00AF2961"/>
    <w:rsid w:val="00B23F4B"/>
    <w:rsid w:val="00B506F3"/>
    <w:rsid w:val="00B64F3A"/>
    <w:rsid w:val="00B86AF4"/>
    <w:rsid w:val="00B966A2"/>
    <w:rsid w:val="00BE2601"/>
    <w:rsid w:val="00C054B6"/>
    <w:rsid w:val="00C3318A"/>
    <w:rsid w:val="00C36A51"/>
    <w:rsid w:val="00C4340B"/>
    <w:rsid w:val="00CC042E"/>
    <w:rsid w:val="00CD4CD0"/>
    <w:rsid w:val="00D63C38"/>
    <w:rsid w:val="00D97B0F"/>
    <w:rsid w:val="00E46182"/>
    <w:rsid w:val="00E64435"/>
    <w:rsid w:val="00E806E7"/>
    <w:rsid w:val="00F35C3C"/>
    <w:rsid w:val="00F9794F"/>
    <w:rsid w:val="00FC26BB"/>
    <w:rsid w:val="07BAE8D3"/>
    <w:rsid w:val="5956A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284C4"/>
  <w15:chartTrackingRefBased/>
  <w15:docId w15:val="{86692567-09C5-4DF1-9C08-AA6EAA4008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490F"/>
    <w:pPr>
      <w:spacing w:after="160" w:line="259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3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1D92"/>
    <w:pPr>
      <w:spacing w:after="0" w:line="240" w:lineRule="auto"/>
    </w:pPr>
    <w:rPr>
      <w:rFonts w:ascii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01D92"/>
    <w:rPr>
      <w:rFonts w:ascii="Segoe UI" w:hAnsi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31C2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8031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31C2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8031C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4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e6c0ad12b6924a1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AC6181425504B8487929023472C4E" ma:contentTypeVersion="27" ma:contentTypeDescription="Create a new document." ma:contentTypeScope="" ma:versionID="589c502929d163dc88f4be1d6625a321">
  <xsd:schema xmlns:xsd="http://www.w3.org/2001/XMLSchema" xmlns:xs="http://www.w3.org/2001/XMLSchema" xmlns:p="http://schemas.microsoft.com/office/2006/metadata/properties" xmlns:ns2="0ea71473-d876-486b-abc9-ea6d3a59b4eb" xmlns:ns3="d7a9adb6-247b-49c6-9014-209b9da1a3a5" xmlns:ns4="e0b045d0-4ddc-487a-99f6-fe117bbebfce" xmlns:ns5="a4614880-16ad-4dd8-a896-a716585f23d8" targetNamespace="http://schemas.microsoft.com/office/2006/metadata/properties" ma:root="true" ma:fieldsID="2c4f4e85bc0167b73b21bd7f97252b7c" ns2:_="" ns3:_="" ns4:_="" ns5:_="">
    <xsd:import namespace="0ea71473-d876-486b-abc9-ea6d3a59b4eb"/>
    <xsd:import namespace="d7a9adb6-247b-49c6-9014-209b9da1a3a5"/>
    <xsd:import namespace="e0b045d0-4ddc-487a-99f6-fe117bbebfce"/>
    <xsd:import namespace="a4614880-16ad-4dd8-a896-a716585f2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71473-d876-486b-abc9-ea6d3a59b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9adb6-247b-49c6-9014-209b9da1a3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045d0-4ddc-487a-99f6-fe117bbebfc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92f176-da5c-4d9d-91f7-6f49c242bd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14880-16ad-4dd8-a896-a716585f23d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d32a7d4-c44c-48ec-8b24-f48f31390401}" ma:internalName="TaxCatchAll" ma:showField="CatchAllData" ma:web="a4614880-16ad-4dd8-a896-a716585f2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045d0-4ddc-487a-99f6-fe117bbebfce">
      <Terms xmlns="http://schemas.microsoft.com/office/infopath/2007/PartnerControls"/>
    </lcf76f155ced4ddcb4097134ff3c332f>
    <TaxCatchAll xmlns="a4614880-16ad-4dd8-a896-a716585f23d8" xsi:nil="true"/>
  </documentManagement>
</p:properties>
</file>

<file path=customXml/itemProps1.xml><?xml version="1.0" encoding="utf-8"?>
<ds:datastoreItem xmlns:ds="http://schemas.openxmlformats.org/officeDocument/2006/customXml" ds:itemID="{9F8205CA-3C4A-460B-95F6-4E0839F08B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07B51-4B5A-4BEA-A5F5-75C4C6EAD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D5F5B-20E5-4A1C-BDD2-3C5641E63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71473-d876-486b-abc9-ea6d3a59b4eb"/>
    <ds:schemaRef ds:uri="d7a9adb6-247b-49c6-9014-209b9da1a3a5"/>
    <ds:schemaRef ds:uri="e0b045d0-4ddc-487a-99f6-fe117bbebfce"/>
    <ds:schemaRef ds:uri="a4614880-16ad-4dd8-a896-a716585f2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A44D8F-2A05-4ED1-8C8E-8E666E7B0A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Elizabeth Rosendale</cp:lastModifiedBy>
  <cp:revision>7</cp:revision>
  <cp:lastPrinted>2020-09-04T19:37:00Z</cp:lastPrinted>
  <dcterms:created xsi:type="dcterms:W3CDTF">2026-07-10T09:03:00Z</dcterms:created>
  <dcterms:modified xsi:type="dcterms:W3CDTF">2026-07-10T09:05:49Z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0x010100857AC6181425504B8487929023472C4E</vt:lpwstr>
  </property>
</Properties>
</file>