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CA73B8" w:rsidRPr="00CA73B8" w:rsidTr="00CA73B8">
        <w:tc>
          <w:tcPr>
            <w:tcW w:w="2324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1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27/02/26</w:t>
            </w:r>
          </w:p>
        </w:tc>
        <w:tc>
          <w:tcPr>
            <w:tcW w:w="2324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2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6/03/26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3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13/03/26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4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20/03/26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5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27/03/26</w:t>
            </w:r>
          </w:p>
        </w:tc>
        <w:tc>
          <w:tcPr>
            <w:tcW w:w="2325" w:type="dxa"/>
          </w:tcPr>
          <w:p w:rsid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 w:rsidRPr="00CA73B8">
              <w:rPr>
                <w:rFonts w:ascii="Twinkl Cursive Looped" w:hAnsi="Twinkl Cursive Looped"/>
              </w:rPr>
              <w:t>Week 6</w:t>
            </w:r>
          </w:p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2/04/26</w:t>
            </w:r>
          </w:p>
        </w:tc>
      </w:tr>
      <w:tr w:rsidR="00CA73B8" w:rsidRPr="00CA73B8" w:rsidTr="00CA73B8">
        <w:trPr>
          <w:trHeight w:val="676"/>
        </w:trPr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Words with an /or/ sound spelt ‘or’</w:t>
                  </w:r>
                </w:p>
              </w:tc>
            </w:tr>
          </w:tbl>
          <w:p w:rsidR="00CA73B8" w:rsidRPr="00CA73B8" w:rsidRDefault="00CA73B8" w:rsidP="00CA73B8">
            <w:pPr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Words with /or/ sound spelt ‘au’</w:t>
                  </w:r>
                </w:p>
              </w:tc>
            </w:tr>
          </w:tbl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-ate</w:t>
                  </w:r>
                </w:p>
              </w:tc>
            </w:tr>
          </w:tbl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</w:t>
                  </w:r>
                  <w:proofErr w:type="spellStart"/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ise</w:t>
                  </w:r>
                  <w:proofErr w:type="spellEnd"/>
                </w:p>
              </w:tc>
            </w:tr>
          </w:tbl>
          <w:p w:rsidR="00CA73B8" w:rsidRPr="00CA73B8" w:rsidRDefault="00CA73B8" w:rsidP="00CA73B8">
            <w:pPr>
              <w:pStyle w:val="Default"/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</w:t>
                  </w:r>
                  <w:proofErr w:type="spellStart"/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ify</w:t>
                  </w:r>
                  <w:proofErr w:type="spellEnd"/>
                </w:p>
              </w:tc>
            </w:tr>
          </w:tbl>
          <w:p w:rsidR="00CA73B8" w:rsidRPr="00CA73B8" w:rsidRDefault="00CA73B8" w:rsidP="00CA73B8">
            <w:pPr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9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432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jc w:val="center"/>
                    <w:rPr>
                      <w:rFonts w:ascii="Twinkl Cursive Looped" w:hAnsi="Twinkl Cursive Looped" w:cs="Roboto"/>
                      <w:color w:val="000000"/>
                      <w:sz w:val="20"/>
                      <w:szCs w:val="28"/>
                    </w:rPr>
                  </w:pPr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Convert nouns or adjectives into verbs using the suffix -</w:t>
                  </w:r>
                  <w:proofErr w:type="spellStart"/>
                  <w:r w:rsidRPr="00CA73B8">
                    <w:rPr>
                      <w:rFonts w:ascii="Twinkl Cursive Looped" w:hAnsi="Twinkl Cursive Looped" w:cs="Roboto"/>
                      <w:bCs/>
                      <w:color w:val="000000"/>
                      <w:sz w:val="20"/>
                      <w:szCs w:val="28"/>
                    </w:rPr>
                    <w:t>en</w:t>
                  </w:r>
                  <w:proofErr w:type="spellEnd"/>
                </w:p>
              </w:tc>
            </w:tr>
          </w:tbl>
          <w:p w:rsidR="00CA73B8" w:rsidRPr="00CA73B8" w:rsidRDefault="00CA73B8" w:rsidP="00CA73B8">
            <w:pPr>
              <w:jc w:val="center"/>
              <w:rPr>
                <w:rFonts w:ascii="Twinkl Cursive Looped" w:hAnsi="Twinkl Cursive Looped"/>
                <w:sz w:val="20"/>
                <w:szCs w:val="28"/>
              </w:rPr>
            </w:pPr>
          </w:p>
        </w:tc>
      </w:tr>
      <w:tr w:rsidR="00CA73B8" w:rsidRPr="00CA73B8" w:rsidTr="00CA73B8">
        <w:tc>
          <w:tcPr>
            <w:tcW w:w="2324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forty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scorch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absorb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decorate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afford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enormous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category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tornado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according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jc w:val="center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opportunity</w:t>
            </w:r>
          </w:p>
        </w:tc>
        <w:tc>
          <w:tcPr>
            <w:tcW w:w="23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2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3013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pause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cause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sauce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fraud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launch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author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August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applaud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astronaut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restaurant </w:t>
                  </w:r>
                </w:p>
              </w:tc>
            </w:tr>
          </w:tbl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32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41"/>
            </w:tblGrid>
            <w:tr w:rsidR="00CA73B8" w:rsidRPr="00CA73B8">
              <w:tblPrEx>
                <w:tblCellMar>
                  <w:top w:w="0" w:type="dxa"/>
                  <w:bottom w:w="0" w:type="dxa"/>
                </w:tblCellMar>
              </w:tblPrEx>
              <w:trPr>
                <w:trHeight w:val="3013"/>
              </w:trPr>
              <w:tc>
                <w:tcPr>
                  <w:tcW w:w="0" w:type="auto"/>
                </w:tcPr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pollinate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captivate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activate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motivate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communicate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medicate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proofErr w:type="spellStart"/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>elasticate</w:t>
                  </w:r>
                  <w:proofErr w:type="spellEnd"/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hyphenate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alienate </w:t>
                  </w:r>
                </w:p>
                <w:p w:rsidR="00CA73B8" w:rsidRPr="00CA73B8" w:rsidRDefault="00CA73B8" w:rsidP="00CA73B8">
                  <w:pPr>
                    <w:autoSpaceDE w:val="0"/>
                    <w:autoSpaceDN w:val="0"/>
                    <w:adjustRightInd w:val="0"/>
                    <w:spacing w:after="220" w:line="221" w:lineRule="atLeast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CA73B8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validate </w:t>
                  </w:r>
                </w:p>
              </w:tc>
            </w:tr>
          </w:tbl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</w:p>
        </w:tc>
        <w:tc>
          <w:tcPr>
            <w:tcW w:w="2325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crit</w:t>
            </w:r>
            <w:bookmarkStart w:id="0" w:name="_GoBack"/>
            <w:bookmarkEnd w:id="0"/>
            <w:r w:rsidRPr="00CA73B8">
              <w:rPr>
                <w:rFonts w:ascii="Twinkl Cursive Looped" w:hAnsi="Twinkl Cursive Looped"/>
                <w:sz w:val="28"/>
                <w:szCs w:val="28"/>
              </w:rPr>
              <w:t>icise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advertise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capitalise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finalise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equalise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fertilise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terrorise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socialise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visualise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vandalise</w:t>
            </w:r>
          </w:p>
        </w:tc>
        <w:tc>
          <w:tcPr>
            <w:tcW w:w="2325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amplify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solidify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signify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falsify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glorify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notify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testify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purify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intensify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/>
                <w:sz w:val="28"/>
                <w:szCs w:val="28"/>
              </w:rPr>
            </w:pPr>
            <w:r w:rsidRPr="00CA73B8">
              <w:rPr>
                <w:rFonts w:ascii="Twinkl Cursive Looped" w:hAnsi="Twinkl Cursive Looped"/>
                <w:sz w:val="28"/>
                <w:szCs w:val="28"/>
              </w:rPr>
              <w:t>classify</w:t>
            </w:r>
          </w:p>
        </w:tc>
        <w:tc>
          <w:tcPr>
            <w:tcW w:w="2325" w:type="dxa"/>
          </w:tcPr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blacken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brighten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flatten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lengthen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mistaken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straighten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shorten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thicken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tighten</w:t>
            </w:r>
          </w:p>
          <w:p w:rsidR="00CA73B8" w:rsidRPr="00CA73B8" w:rsidRDefault="00CA73B8" w:rsidP="00CA73B8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</w:pPr>
            <w:r w:rsidRPr="00CA73B8">
              <w:rPr>
                <w:rFonts w:ascii="Twinkl Cursive Looped" w:hAnsi="Twinkl Cursive Looped" w:cs="Roboto"/>
                <w:bCs/>
                <w:color w:val="000000"/>
                <w:sz w:val="28"/>
                <w:szCs w:val="28"/>
              </w:rPr>
              <w:t>toughen</w:t>
            </w:r>
          </w:p>
        </w:tc>
      </w:tr>
    </w:tbl>
    <w:p w:rsidR="00CA73B8" w:rsidRPr="00CA73B8" w:rsidRDefault="00CA73B8">
      <w:pPr>
        <w:rPr>
          <w:rFonts w:ascii="Twinkl Cursive Looped" w:hAnsi="Twinkl Cursive Looped"/>
        </w:rPr>
      </w:pPr>
    </w:p>
    <w:sectPr w:rsidR="00CA73B8" w:rsidRPr="00CA73B8" w:rsidSect="00CA73B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3B8" w:rsidRDefault="00CA73B8" w:rsidP="00CA73B8">
      <w:pPr>
        <w:spacing w:after="0" w:line="240" w:lineRule="auto"/>
      </w:pPr>
      <w:r>
        <w:separator/>
      </w:r>
    </w:p>
  </w:endnote>
  <w:endnote w:type="continuationSeparator" w:id="0">
    <w:p w:rsidR="00CA73B8" w:rsidRDefault="00CA73B8" w:rsidP="00CA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3B8" w:rsidRDefault="00CA73B8" w:rsidP="00CA73B8">
      <w:pPr>
        <w:spacing w:after="0" w:line="240" w:lineRule="auto"/>
      </w:pPr>
      <w:r>
        <w:separator/>
      </w:r>
    </w:p>
  </w:footnote>
  <w:footnote w:type="continuationSeparator" w:id="0">
    <w:p w:rsidR="00CA73B8" w:rsidRDefault="00CA73B8" w:rsidP="00CA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3B8" w:rsidRPr="00CA73B8" w:rsidRDefault="00CA73B8" w:rsidP="00CA73B8">
    <w:pPr>
      <w:pStyle w:val="Header"/>
      <w:jc w:val="center"/>
      <w:rPr>
        <w:rFonts w:ascii="Twinkl Cursive Looped" w:hAnsi="Twinkl Cursive Looped"/>
        <w:sz w:val="44"/>
      </w:rPr>
    </w:pPr>
    <w:r w:rsidRPr="00CA73B8">
      <w:rPr>
        <w:rFonts w:ascii="Twinkl Cursive Looped" w:hAnsi="Twinkl Cursive Looped"/>
        <w:sz w:val="44"/>
      </w:rPr>
      <w:t>Group A Spelling Spring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B8"/>
    <w:rsid w:val="00C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F601"/>
  <w15:chartTrackingRefBased/>
  <w15:docId w15:val="{1DC8CB9D-E18A-48BB-BC90-DCEF192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73B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A73B8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A73B8"/>
    <w:rPr>
      <w:rFonts w:cs="Roboto"/>
      <w:b/>
      <w:bCs/>
      <w:color w:val="000000"/>
      <w:sz w:val="20"/>
      <w:szCs w:val="20"/>
    </w:rPr>
  </w:style>
  <w:style w:type="character" w:customStyle="1" w:styleId="A2">
    <w:name w:val="A2"/>
    <w:uiPriority w:val="99"/>
    <w:rsid w:val="00CA73B8"/>
    <w:rPr>
      <w:rFonts w:cs="Roboto"/>
      <w:b/>
      <w:bCs/>
      <w:color w:val="00000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B8"/>
  </w:style>
  <w:style w:type="paragraph" w:styleId="Footer">
    <w:name w:val="footer"/>
    <w:basedOn w:val="Normal"/>
    <w:link w:val="FooterChar"/>
    <w:uiPriority w:val="99"/>
    <w:unhideWhenUsed/>
    <w:rsid w:val="00CA7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Kaur</dc:creator>
  <cp:keywords/>
  <dc:description/>
  <cp:lastModifiedBy>Nikita Kaur</cp:lastModifiedBy>
  <cp:revision>1</cp:revision>
  <dcterms:created xsi:type="dcterms:W3CDTF">2026-02-09T09:17:00Z</dcterms:created>
  <dcterms:modified xsi:type="dcterms:W3CDTF">2026-02-09T09:35:00Z</dcterms:modified>
</cp:coreProperties>
</file>