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8C" w:rsidRDefault="00056C8C" w:rsidP="00056C8C">
      <w:pPr>
        <w:jc w:val="center"/>
        <w:rPr>
          <w:rFonts w:ascii="Comic Sans MS" w:hAnsi="Comic Sans MS"/>
          <w:b/>
          <w:sz w:val="36"/>
          <w:u w:val="single"/>
        </w:rPr>
      </w:pPr>
      <w:r w:rsidRPr="00056C8C">
        <w:rPr>
          <w:rFonts w:ascii="Comic Sans MS" w:hAnsi="Comic Sans MS"/>
          <w:b/>
          <w:sz w:val="36"/>
          <w:u w:val="single"/>
        </w:rPr>
        <w:t>This Term’s Key Vocabulary</w:t>
      </w:r>
    </w:p>
    <w:p w:rsidR="00056C8C" w:rsidRPr="0022417B" w:rsidRDefault="00056C8C" w:rsidP="00056C8C">
      <w:pPr>
        <w:jc w:val="center"/>
        <w:rPr>
          <w:rFonts w:ascii="Comic Sans MS" w:hAnsi="Comic Sans MS"/>
          <w:b/>
          <w:color w:val="000000" w:themeColor="text1"/>
          <w:sz w:val="36"/>
        </w:rPr>
      </w:pPr>
      <w:r w:rsidRPr="0022417B">
        <w:rPr>
          <w:rFonts w:ascii="Comic Sans MS" w:hAnsi="Comic Sans MS"/>
          <w:b/>
          <w:color w:val="000000" w:themeColor="text1"/>
          <w:sz w:val="36"/>
        </w:rPr>
        <w:t>Year 6 – Autumn Term 1</w:t>
      </w:r>
    </w:p>
    <w:p w:rsidR="00056C8C" w:rsidRPr="0022417B" w:rsidRDefault="00056C8C" w:rsidP="00056C8C">
      <w:pPr>
        <w:jc w:val="center"/>
        <w:rPr>
          <w:rFonts w:ascii="Comic Sans MS" w:hAnsi="Comic Sans MS"/>
          <w:b/>
          <w:color w:val="000000" w:themeColor="text1"/>
          <w:sz w:val="36"/>
        </w:rPr>
      </w:pPr>
      <w:r w:rsidRPr="0022417B">
        <w:rPr>
          <w:rFonts w:ascii="Comic Sans MS" w:hAnsi="Comic Sans MS"/>
          <w:b/>
          <w:color w:val="000000" w:themeColor="text1"/>
          <w:sz w:val="36"/>
        </w:rPr>
        <w:t xml:space="preserve">The Americas </w:t>
      </w:r>
    </w:p>
    <w:p w:rsidR="00056C8C" w:rsidRPr="0022417B" w:rsidRDefault="00056C8C" w:rsidP="00056C8C">
      <w:pPr>
        <w:jc w:val="center"/>
        <w:rPr>
          <w:rFonts w:ascii="Comic Sans MS" w:hAnsi="Comic Sans MS"/>
          <w:color w:val="385623" w:themeColor="accent6" w:themeShade="80"/>
          <w:sz w:val="36"/>
        </w:rPr>
      </w:pPr>
    </w:p>
    <w:p w:rsidR="0022417B" w:rsidRPr="0022417B" w:rsidRDefault="0022417B" w:rsidP="00056C8C">
      <w:pPr>
        <w:rPr>
          <w:rFonts w:ascii="Comic Sans MS" w:hAnsi="Comic Sans MS"/>
          <w:b/>
          <w:color w:val="4472C4" w:themeColor="accent1"/>
          <w:sz w:val="32"/>
          <w:u w:val="single"/>
        </w:rPr>
      </w:pPr>
      <w:r w:rsidRPr="0022417B">
        <w:rPr>
          <w:rFonts w:ascii="Comic Sans MS" w:hAnsi="Comic Sans MS"/>
          <w:b/>
          <w:color w:val="4472C4" w:themeColor="accent1"/>
          <w:sz w:val="32"/>
          <w:u w:val="single"/>
        </w:rPr>
        <w:t>Maths:</w:t>
      </w:r>
    </w:p>
    <w:p w:rsidR="0022417B" w:rsidRPr="003D1404" w:rsidRDefault="0022417B" w:rsidP="003D140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assoonSansRg"/>
          <w:color w:val="4472C4" w:themeColor="accent1"/>
          <w:sz w:val="32"/>
          <w:szCs w:val="18"/>
        </w:rPr>
      </w:pPr>
      <w:r w:rsidRPr="0022417B">
        <w:rPr>
          <w:rFonts w:ascii="Comic Sans MS" w:hAnsi="Comic Sans MS" w:cs="SassoonSansRg"/>
          <w:color w:val="4472C4" w:themeColor="accent1"/>
          <w:sz w:val="32"/>
          <w:szCs w:val="18"/>
        </w:rPr>
        <w:t xml:space="preserve">place value, 1 million, ten million, ones, tens, hundreds, thousands, ten, thousands, hundred </w:t>
      </w:r>
      <w:proofErr w:type="gramStart"/>
      <w:r w:rsidR="00735EEF" w:rsidRPr="0022417B">
        <w:rPr>
          <w:rFonts w:ascii="Comic Sans MS" w:hAnsi="Comic Sans MS" w:cs="SassoonSansRg"/>
          <w:color w:val="4472C4" w:themeColor="accent1"/>
          <w:sz w:val="32"/>
          <w:szCs w:val="18"/>
        </w:rPr>
        <w:t>thousand</w:t>
      </w:r>
      <w:r w:rsidR="00735EEF">
        <w:rPr>
          <w:rFonts w:ascii="Comic Sans MS" w:hAnsi="Comic Sans MS" w:cs="SassoonSansRg"/>
          <w:color w:val="4472C4" w:themeColor="accent1"/>
          <w:sz w:val="32"/>
          <w:szCs w:val="18"/>
        </w:rPr>
        <w:t>s</w:t>
      </w:r>
      <w:proofErr w:type="gramEnd"/>
      <w:r w:rsidRPr="0022417B">
        <w:rPr>
          <w:rFonts w:ascii="Comic Sans MS" w:hAnsi="Comic Sans MS" w:cs="SassoonSansRg"/>
          <w:color w:val="4472C4" w:themeColor="accent1"/>
          <w:sz w:val="32"/>
          <w:szCs w:val="18"/>
        </w:rPr>
        <w:t>, millions, placeholders, digits, words, numerals, place value chart,</w:t>
      </w:r>
      <w:r w:rsidR="003D1404">
        <w:rPr>
          <w:rFonts w:ascii="Comic Sans MS" w:hAnsi="Comic Sans MS" w:cs="SassoonSansRg"/>
          <w:color w:val="4472C4" w:themeColor="accent1"/>
          <w:sz w:val="32"/>
          <w:szCs w:val="18"/>
        </w:rPr>
        <w:t xml:space="preserve"> </w:t>
      </w:r>
      <w:r w:rsidRPr="0022417B">
        <w:rPr>
          <w:rFonts w:ascii="Comic Sans MS" w:hAnsi="Comic Sans MS" w:cs="SassoonSansRg"/>
          <w:color w:val="4472C4" w:themeColor="accent1"/>
          <w:sz w:val="32"/>
          <w:szCs w:val="18"/>
        </w:rPr>
        <w:t>power of 10, interval, midpoint, 10 times the size of, one-tenth the size of, compare, order, ascending, descending, rounding, integer, multiples, nearest, negative numbers, positive numbers</w:t>
      </w:r>
      <w:r w:rsidR="0093369E">
        <w:rPr>
          <w:rFonts w:ascii="Comic Sans MS" w:hAnsi="Comic Sans MS" w:cs="SassoonSansRg"/>
          <w:color w:val="4472C4" w:themeColor="accent1"/>
          <w:sz w:val="32"/>
          <w:szCs w:val="18"/>
        </w:rPr>
        <w:t>, multiply, product of</w:t>
      </w:r>
    </w:p>
    <w:p w:rsidR="00F30589" w:rsidRPr="0022417B" w:rsidRDefault="00F30589" w:rsidP="00F30589">
      <w:pPr>
        <w:rPr>
          <w:rFonts w:ascii="Comic Sans MS" w:hAnsi="Comic Sans MS"/>
          <w:b/>
          <w:color w:val="C45911" w:themeColor="accent2" w:themeShade="BF"/>
          <w:sz w:val="32"/>
          <w:u w:val="single"/>
        </w:rPr>
      </w:pPr>
      <w:r w:rsidRPr="0022417B">
        <w:rPr>
          <w:rFonts w:ascii="Comic Sans MS" w:hAnsi="Comic Sans MS"/>
          <w:b/>
          <w:color w:val="C45911" w:themeColor="accent2" w:themeShade="BF"/>
          <w:sz w:val="32"/>
          <w:u w:val="single"/>
        </w:rPr>
        <w:t>Science:</w:t>
      </w:r>
    </w:p>
    <w:p w:rsidR="00F30589" w:rsidRPr="0022417B" w:rsidRDefault="00F30589" w:rsidP="00F30589">
      <w:pPr>
        <w:rPr>
          <w:rFonts w:ascii="Comic Sans MS" w:hAnsi="Comic Sans MS"/>
          <w:color w:val="C45911" w:themeColor="accent2" w:themeShade="BF"/>
          <w:sz w:val="32"/>
        </w:rPr>
      </w:pPr>
      <w:r w:rsidRPr="0022417B">
        <w:rPr>
          <w:rFonts w:ascii="Comic Sans MS" w:hAnsi="Comic Sans MS"/>
          <w:color w:val="C45911" w:themeColor="accent2" w:themeShade="BF"/>
          <w:sz w:val="32"/>
        </w:rPr>
        <w:t>key, classification, classify, mammals, reptiles, amphibians, fish, insects, arachnids, characteristics, identify, organism, micro-organism, investigate, prediction, conclusion, observation, plants, flora, fauna, herbivore, carnivore, omnivore, habitat, diet, predator, prey</w:t>
      </w:r>
    </w:p>
    <w:p w:rsidR="00056C8C" w:rsidRPr="0022417B" w:rsidRDefault="00056C8C" w:rsidP="00056C8C">
      <w:pPr>
        <w:rPr>
          <w:rFonts w:ascii="Comic Sans MS" w:hAnsi="Comic Sans MS"/>
          <w:b/>
          <w:color w:val="385623" w:themeColor="accent6" w:themeShade="80"/>
          <w:sz w:val="32"/>
          <w:u w:val="single"/>
        </w:rPr>
      </w:pPr>
      <w:r w:rsidRPr="0022417B">
        <w:rPr>
          <w:rFonts w:ascii="Comic Sans MS" w:hAnsi="Comic Sans MS"/>
          <w:b/>
          <w:color w:val="385623" w:themeColor="accent6" w:themeShade="80"/>
          <w:sz w:val="32"/>
          <w:u w:val="single"/>
        </w:rPr>
        <w:t>Geography:</w:t>
      </w:r>
    </w:p>
    <w:p w:rsidR="00056C8C" w:rsidRPr="0022417B" w:rsidRDefault="00056C8C" w:rsidP="00056C8C">
      <w:pPr>
        <w:rPr>
          <w:rFonts w:ascii="Comic Sans MS" w:hAnsi="Comic Sans MS"/>
          <w:color w:val="385623" w:themeColor="accent6" w:themeShade="80"/>
          <w:sz w:val="32"/>
        </w:rPr>
      </w:pPr>
      <w:r w:rsidRPr="0022417B">
        <w:rPr>
          <w:rFonts w:ascii="Comic Sans MS" w:hAnsi="Comic Sans MS"/>
          <w:color w:val="385623" w:themeColor="accent6" w:themeShade="80"/>
          <w:sz w:val="32"/>
        </w:rPr>
        <w:t>climate, biome, continent, latitude, longitude, country, landmark, physical, human, feature, equator, map, landmark, hemisphere, capital city</w:t>
      </w:r>
    </w:p>
    <w:p w:rsidR="0022417B" w:rsidRPr="0022417B" w:rsidRDefault="0022417B" w:rsidP="00056C8C">
      <w:pPr>
        <w:rPr>
          <w:rFonts w:ascii="Comic Sans MS" w:hAnsi="Comic Sans MS"/>
          <w:b/>
          <w:color w:val="806000" w:themeColor="accent4" w:themeShade="80"/>
          <w:sz w:val="32"/>
          <w:u w:val="single"/>
        </w:rPr>
      </w:pPr>
      <w:r w:rsidRPr="0022417B">
        <w:rPr>
          <w:rFonts w:ascii="Comic Sans MS" w:hAnsi="Comic Sans MS"/>
          <w:b/>
          <w:color w:val="806000" w:themeColor="accent4" w:themeShade="80"/>
          <w:sz w:val="32"/>
          <w:u w:val="single"/>
        </w:rPr>
        <w:t>PSHE:</w:t>
      </w:r>
    </w:p>
    <w:p w:rsidR="00056C8C" w:rsidRDefault="0022417B" w:rsidP="00056C8C">
      <w:pPr>
        <w:rPr>
          <w:rFonts w:ascii="Comic Sans MS" w:hAnsi="Comic Sans MS"/>
          <w:color w:val="806000" w:themeColor="accent4" w:themeShade="80"/>
          <w:sz w:val="32"/>
        </w:rPr>
      </w:pPr>
      <w:r w:rsidRPr="0022417B">
        <w:rPr>
          <w:rFonts w:ascii="Comic Sans MS" w:hAnsi="Comic Sans MS"/>
          <w:color w:val="806000" w:themeColor="accent4" w:themeShade="80"/>
          <w:sz w:val="32"/>
        </w:rPr>
        <w:t>Courtesy, relationship, respect, family, belief, attitude, stereotype, loss, grief, unfair, conflict, resolve</w:t>
      </w:r>
    </w:p>
    <w:p w:rsidR="003D1404" w:rsidRPr="003D1404" w:rsidRDefault="003D1404" w:rsidP="00056C8C">
      <w:pPr>
        <w:rPr>
          <w:rFonts w:ascii="Comic Sans MS" w:hAnsi="Comic Sans MS"/>
          <w:b/>
          <w:color w:val="7030A0"/>
          <w:sz w:val="32"/>
          <w:u w:val="single"/>
        </w:rPr>
      </w:pPr>
      <w:r w:rsidRPr="003D1404">
        <w:rPr>
          <w:rFonts w:ascii="Comic Sans MS" w:hAnsi="Comic Sans MS"/>
          <w:b/>
          <w:color w:val="7030A0"/>
          <w:sz w:val="32"/>
          <w:u w:val="single"/>
        </w:rPr>
        <w:t>RE:</w:t>
      </w:r>
    </w:p>
    <w:p w:rsidR="003D1404" w:rsidRPr="003D1404" w:rsidRDefault="003D1404" w:rsidP="00056C8C">
      <w:pPr>
        <w:rPr>
          <w:rFonts w:ascii="Comic Sans MS" w:hAnsi="Comic Sans MS"/>
          <w:color w:val="7030A0"/>
          <w:sz w:val="32"/>
        </w:rPr>
      </w:pPr>
      <w:r w:rsidRPr="003D1404">
        <w:rPr>
          <w:rFonts w:ascii="Comic Sans MS" w:hAnsi="Comic Sans MS"/>
          <w:color w:val="7030A0"/>
          <w:sz w:val="32"/>
        </w:rPr>
        <w:t>Fast, p</w:t>
      </w:r>
      <w:bookmarkStart w:id="0" w:name="_GoBack"/>
      <w:bookmarkEnd w:id="0"/>
      <w:r w:rsidRPr="003D1404">
        <w:rPr>
          <w:rFonts w:ascii="Comic Sans MS" w:hAnsi="Comic Sans MS"/>
          <w:color w:val="7030A0"/>
          <w:sz w:val="32"/>
        </w:rPr>
        <w:t xml:space="preserve">rayer, pilgrimage, advice, guidance, prayer, worship, belief, prophet, commitment </w:t>
      </w:r>
    </w:p>
    <w:sectPr w:rsidR="003D1404" w:rsidRPr="003D1404" w:rsidSect="00056C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Sans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8C"/>
    <w:rsid w:val="00056C8C"/>
    <w:rsid w:val="0022417B"/>
    <w:rsid w:val="003D1404"/>
    <w:rsid w:val="00735EEF"/>
    <w:rsid w:val="0093369E"/>
    <w:rsid w:val="00F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4185"/>
  <w15:chartTrackingRefBased/>
  <w15:docId w15:val="{ECDCC1BB-A27C-4084-91A6-3B277F9A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Crockenhill Primary School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5</cp:revision>
  <dcterms:created xsi:type="dcterms:W3CDTF">2025-07-23T20:49:00Z</dcterms:created>
  <dcterms:modified xsi:type="dcterms:W3CDTF">2025-07-24T20:42:00Z</dcterms:modified>
</cp:coreProperties>
</file>